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4" w:before="0" w:after="0"/>
        <w:ind w:hanging="0" w:left="3508" w:right="3614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jg7jwir39e91"/>
      <w:bookmarkEnd w:id="0"/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</w:t>
      </w:r>
    </w:p>
    <w:p>
      <w:pPr>
        <w:pStyle w:val="normal1"/>
        <w:ind w:hanging="0" w:left="937" w:right="10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>
      <w:pPr>
        <w:pStyle w:val="normal1"/>
        <w:ind w:hanging="0" w:left="937" w:right="104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  <w:t>Nome do discente/docente:</w:t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  <w:t>Local (cidade/estado):</w:t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  <w:t>Período da pesquisa de campo ou evento:</w:t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  <w:t>1) Descrição da localidade de pesquisa de campo / realização do evento:</w:t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Descrição das atividades a serem realizadas (coleta de dados, entrevistas, etc): </w:t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Considerações sobre a importância da atividade para o andamento da dissertação no PPGHIS: </w:t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estar ciente de que a não prestação de contas ou a prestação de contas com pendência documental até o prazo descrito no cronograma do edital implicará na devolução total dos recursos recebidos; e declaro estar ciente de que o diploma do mestrado não será recebido até que a prestação de contas seja executada. </w:t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center"/>
        <w:rPr>
          <w:sz w:val="24"/>
          <w:szCs w:val="24"/>
        </w:rPr>
      </w:pPr>
      <w:r>
        <w:rPr>
          <w:sz w:val="24"/>
          <w:szCs w:val="24"/>
        </w:rPr>
        <w:t>Assinatura do(a) discente/docente</w:t>
      </w:r>
    </w:p>
    <w:p>
      <w:pPr>
        <w:pStyle w:val="normal1"/>
        <w:ind w:hanging="0" w:left="937" w:right="104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left="937" w:right="1043"/>
        <w:jc w:val="center"/>
        <w:rPr>
          <w:b/>
          <w:sz w:val="24"/>
          <w:szCs w:val="24"/>
        </w:rPr>
      </w:pPr>
      <w:r>
        <w:rPr>
          <w:sz w:val="24"/>
          <w:szCs w:val="24"/>
        </w:rPr>
        <w:t>Assinatura do(a) orientador(a) (se for o caso)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7140"/>
      <w:pgMar w:left="900" w:right="700" w:gutter="0" w:header="191" w:top="2360" w:footer="1196" w:bottom="13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Arial Black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hd w:val="clear" w:fill="FFFFFF"/>
      <w:spacing w:lineRule="auto" w:line="276" w:before="0" w:after="20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bookmarkStart w:id="1" w:name="_heading=h.3znysh7"/>
    <w:bookmarkEnd w:id="1"/>
    <w:r>
      <w:rPr>
        <w:rFonts w:eastAsia="Arial" w:cs="Arial" w:ascii="Arial" w:hAnsi="Arial"/>
        <w:color w:val="7F7F7F"/>
        <w:sz w:val="16"/>
        <w:szCs w:val="16"/>
      </w:rPr>
      <w:t>Instituto Latino-Americano de Arte, Cultura e História (ILAACH)</w:t>
      <w:br/>
      <w:t>Programa de Pós-Graduação em História (PPGHIS)</w:t>
      <w:br/>
      <w:t>Av Tarquínio Joslin dos Santos, 1000 - Jardim Universitário I -  Sala C 212 - Foz do Iguaçu - PR -  CEP 85870-650</w:t>
      <w:br/>
      <w:t xml:space="preserve">Fone: +55 (45) 3522-9945  </w:t>
    </w:r>
    <w:hyperlink r:id="rId1">
      <w:r>
        <w:rPr>
          <w:rStyle w:val="Style3"/>
          <w:rFonts w:eastAsia="Arial" w:cs="Arial" w:ascii="Arial" w:hAnsi="Arial"/>
          <w:color w:val="7F7F7F"/>
          <w:sz w:val="16"/>
          <w:szCs w:val="16"/>
        </w:rPr>
        <w:t>www.unila.edu.br</w:t>
      </w:r>
    </w:hyperlink>
    <w:r>
      <w:rPr>
        <w:rFonts w:eastAsia="Arial" w:cs="Arial" w:ascii="Arial" w:hAnsi="Arial"/>
        <w:color w:val="7F7F7F"/>
        <w:sz w:val="16"/>
        <w:szCs w:val="16"/>
      </w:rPr>
      <w:t xml:space="preserve"> – </w:t>
    </w:r>
    <w:r>
      <w:rPr>
        <w:rFonts w:eastAsia="Arial" w:cs="Arial" w:ascii="Arial" w:hAnsi="Arial"/>
        <w:color w:val="000080"/>
        <w:sz w:val="16"/>
        <w:szCs w:val="16"/>
        <w:u w:val="singl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520700</wp:posOffset>
              </wp:positionH>
              <wp:positionV relativeFrom="paragraph">
                <wp:posOffset>9931400</wp:posOffset>
              </wp:positionV>
              <wp:extent cx="4842510" cy="42926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2360" cy="42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0" w:before="14" w:after="0"/>
                            <w:ind w:firstLine="3940" w:left="197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Latino-Americano de Arte, Cultura e História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14" w:after="0"/>
                            <w:ind w:firstLine="715" w:left="20" w:right="18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Programa de Pós-Graduação Interdisciplinar em Estudos Latino Americanos (PPG IELA) Avenida Tancredo Neves, 6731 - Vila C, Parque Tecnológico Itaipu - Foz do Iguaçu - PR - CEP 85.867-900</w:t>
                          </w:r>
                        </w:p>
                        <w:p>
                          <w:pPr>
                            <w:pStyle w:val="Contedodoquadro"/>
                            <w:spacing w:lineRule="auto" w:line="180" w:before="0" w:after="0"/>
                            <w:ind w:firstLine="2050" w:left="1025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Fone: +55 (45) 3522-9890 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portal.unila.edu.br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80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secretaria.ppgiela@unila.edu.br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1pt;margin-top:782pt;width:381.25pt;height:33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180" w:before="14" w:after="0"/>
                      <w:ind w:firstLine="3940" w:left="197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Instituto Latino-Americano de Arte, Cultura e História</w:t>
                    </w:r>
                  </w:p>
                  <w:p>
                    <w:pPr>
                      <w:pStyle w:val="Contedodoquadro"/>
                      <w:spacing w:lineRule="auto" w:line="182" w:before="14" w:after="0"/>
                      <w:ind w:firstLine="715" w:left="20" w:right="18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Programa de Pós-Graduação Interdisciplinar em Estudos Latino Americanos (PPG IELA) Avenida Tancredo Neves, 6731 - Vila C, Parque Tecnológico Itaipu - Foz do Iguaçu - PR - CEP 85.867-900</w:t>
                    </w:r>
                  </w:p>
                  <w:p>
                    <w:pPr>
                      <w:pStyle w:val="Contedodoquadro"/>
                      <w:spacing w:lineRule="auto" w:line="180" w:before="0" w:after="0"/>
                      <w:ind w:firstLine="2050" w:left="1025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Fone: +55 (45) 3522-9890 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portal.unila.edu.br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80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secretaria.ppgiela@unila.edu.br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Arial" w:cs="Arial" w:ascii="Arial" w:hAnsi="Arial"/>
        <w:color w:val="000080"/>
        <w:sz w:val="16"/>
        <w:szCs w:val="16"/>
        <w:u w:val="single"/>
      </w:rPr>
      <w:t>secretaria.ppghis@unila.edu.br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hd w:val="clear" w:fill="FFFFFF"/>
      <w:spacing w:lineRule="auto" w:line="276" w:before="0" w:after="20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bookmarkStart w:id="2" w:name="_heading=h.3znysh7"/>
    <w:bookmarkEnd w:id="2"/>
    <w:r>
      <w:rPr>
        <w:rFonts w:eastAsia="Arial" w:cs="Arial" w:ascii="Arial" w:hAnsi="Arial"/>
        <w:color w:val="7F7F7F"/>
        <w:sz w:val="16"/>
        <w:szCs w:val="16"/>
      </w:rPr>
      <w:t>Instituto Latino-Americano de Arte, Cultura e História (ILAACH)</w:t>
      <w:br/>
      <w:t>Programa de Pós-Graduação em História (PPGHIS)</w:t>
      <w:br/>
      <w:t>Av Tarquínio Joslin dos Santos, 1000 - Jardim Universitário I -  Sala C 212 - Foz do Iguaçu - PR -  CEP 85870-650</w:t>
      <w:br/>
      <w:t xml:space="preserve">Fone: +55 (45) 3522-9945  </w:t>
    </w:r>
    <w:hyperlink r:id="rId1">
      <w:r>
        <w:rPr>
          <w:rStyle w:val="Style3"/>
          <w:rFonts w:eastAsia="Arial" w:cs="Arial" w:ascii="Arial" w:hAnsi="Arial"/>
          <w:color w:val="7F7F7F"/>
          <w:sz w:val="16"/>
          <w:szCs w:val="16"/>
        </w:rPr>
        <w:t>www.unila.edu.br</w:t>
      </w:r>
    </w:hyperlink>
    <w:r>
      <w:rPr>
        <w:rFonts w:eastAsia="Arial" w:cs="Arial" w:ascii="Arial" w:hAnsi="Arial"/>
        <w:color w:val="7F7F7F"/>
        <w:sz w:val="16"/>
        <w:szCs w:val="16"/>
      </w:rPr>
      <w:t xml:space="preserve"> – </w:t>
    </w:r>
    <w:r>
      <w:rPr>
        <w:rFonts w:eastAsia="Arial" w:cs="Arial" w:ascii="Arial" w:hAnsi="Arial"/>
        <w:color w:val="000080"/>
        <w:sz w:val="16"/>
        <w:szCs w:val="16"/>
        <w:u w:val="singl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520700</wp:posOffset>
              </wp:positionH>
              <wp:positionV relativeFrom="paragraph">
                <wp:posOffset>9931400</wp:posOffset>
              </wp:positionV>
              <wp:extent cx="4842510" cy="429260"/>
              <wp:effectExtent l="0" t="0" r="0" b="0"/>
              <wp:wrapNone/>
              <wp:docPr id="6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2360" cy="42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0" w:before="14" w:after="0"/>
                            <w:ind w:firstLine="3940" w:left="197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Latino-Americano de Arte, Cultura e História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14" w:after="0"/>
                            <w:ind w:firstLine="715" w:left="20" w:right="18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Programa de Pós-Graduação Interdisciplinar em Estudos Latino Americanos (PPG IELA) Avenida Tancredo Neves, 6731 - Vila C, Parque Tecnológico Itaipu - Foz do Iguaçu - PR - CEP 85.867-900</w:t>
                          </w:r>
                        </w:p>
                        <w:p>
                          <w:pPr>
                            <w:pStyle w:val="Contedodoquadro"/>
                            <w:spacing w:lineRule="auto" w:line="180" w:before="0" w:after="0"/>
                            <w:ind w:firstLine="2050" w:left="1025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Fone: +55 (45) 3522-9890 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portal.unila.edu.br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80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secretaria.ppgiela@unila.edu.br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1pt;margin-top:782pt;width:381.25pt;height:33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180" w:before="14" w:after="0"/>
                      <w:ind w:firstLine="3940" w:left="197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Instituto Latino-Americano de Arte, Cultura e História</w:t>
                    </w:r>
                  </w:p>
                  <w:p>
                    <w:pPr>
                      <w:pStyle w:val="Contedodoquadro"/>
                      <w:spacing w:lineRule="auto" w:line="182" w:before="14" w:after="0"/>
                      <w:ind w:firstLine="715" w:left="20" w:right="18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Programa de Pós-Graduação Interdisciplinar em Estudos Latino Americanos (PPG IELA) Avenida Tancredo Neves, 6731 - Vila C, Parque Tecnológico Itaipu - Foz do Iguaçu - PR - CEP 85.867-900</w:t>
                    </w:r>
                  </w:p>
                  <w:p>
                    <w:pPr>
                      <w:pStyle w:val="Contedodoquadro"/>
                      <w:spacing w:lineRule="auto" w:line="180" w:before="0" w:after="0"/>
                      <w:ind w:firstLine="2050" w:left="1025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Fone: +55 (45) 3522-9890 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portal.unila.edu.br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80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secretaria.ppgiela@unila.edu.br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Arial" w:cs="Arial" w:ascii="Arial" w:hAnsi="Arial"/>
        <w:color w:val="000080"/>
        <w:sz w:val="16"/>
        <w:szCs w:val="16"/>
        <w:u w:val="single"/>
      </w:rPr>
      <w:t>secretaria.ppghis@unila.edu.br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120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</w:p>
  <w:tbl>
    <w:tblPr>
      <w:tblStyle w:val="Table1"/>
      <w:tblW w:w="9396" w:type="dxa"/>
      <w:jc w:val="left"/>
      <w:tblInd w:w="-1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4"/>
      <w:gridCol w:w="1116"/>
      <w:gridCol w:w="1336"/>
      <w:gridCol w:w="3934"/>
      <w:gridCol w:w="691"/>
      <w:gridCol w:w="2085"/>
    </w:tblGrid>
    <w:tr>
      <w:trPr/>
      <w:tc>
        <w:tcPr>
          <w:tcW w:w="1350" w:type="dxa"/>
          <w:gridSpan w:val="2"/>
          <w:tcBorders/>
        </w:tcPr>
        <w:p>
          <w:pPr>
            <w:pStyle w:val="normal1"/>
            <w:ind w:hanging="0" w:left="-113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t xml:space="preserve"> </w:t>
          </w:r>
          <w:r>
            <w:rPr/>
            <w:drawing>
              <wp:inline distT="0" distB="0" distL="0" distR="0">
                <wp:extent cx="924560" cy="539750"/>
                <wp:effectExtent l="0" t="0" r="0" b="0"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6" w:type="dxa"/>
          <w:tcBorders/>
        </w:tcPr>
        <w:p>
          <w:pPr>
            <w:pStyle w:val="normal1"/>
            <w:ind w:hanging="0" w:left="-108"/>
            <w:jc w:val="center"/>
            <w:rPr>
              <w:rFonts w:ascii="Arial Black" w:hAnsi="Arial Black" w:eastAsia="Arial Black" w:cs="Arial Black"/>
              <w:color w:val="4A206A"/>
              <w:sz w:val="24"/>
              <w:szCs w:val="24"/>
            </w:rPr>
          </w:pPr>
          <w:r>
            <w:rPr>
              <w:rFonts w:eastAsia="Arial Black" w:cs="Arial Black" w:ascii="Arial Black" w:hAnsi="Arial Black"/>
              <w:color w:val="4A206A"/>
              <w:sz w:val="24"/>
              <w:szCs w:val="24"/>
            </w:rPr>
            <w:t>PPGHIS</w:t>
          </w:r>
        </w:p>
        <w:p>
          <w:pPr>
            <w:pStyle w:val="normal1"/>
            <w:ind w:hanging="0" w:left="-108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color w:val="4A206A"/>
              <w:sz w:val="24"/>
              <w:szCs w:val="24"/>
            </w:rPr>
            <w:t xml:space="preserve"> </w:t>
          </w:r>
          <w:r>
            <w:rPr>
              <w:rFonts w:eastAsia="Calibri" w:cs="Calibri" w:ascii="Calibri" w:hAnsi="Calibri"/>
              <w:color w:val="4A206A"/>
              <w:sz w:val="14"/>
              <w:szCs w:val="14"/>
            </w:rPr>
            <w:t>Programa de Pós-Graduação em História</w:t>
          </w:r>
        </w:p>
      </w:tc>
      <w:tc>
        <w:tcPr>
          <w:tcW w:w="3934" w:type="dxa"/>
          <w:tcBorders/>
        </w:tcPr>
        <w:p>
          <w:pPr>
            <w:pStyle w:val="normal1"/>
            <w:jc w:val="center"/>
            <w:rPr>
              <w:rFonts w:ascii="Calibri" w:hAnsi="Calibri" w:eastAsia="Calibri" w:cs="Calibri"/>
            </w:rPr>
          </w:pPr>
          <w:r>
            <w:rPr/>
            <w:drawing>
              <wp:inline distT="0" distB="0" distL="0" distR="0">
                <wp:extent cx="685800" cy="687070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2085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  <w:tr>
      <w:trPr/>
      <w:tc>
        <w:tcPr>
          <w:tcW w:w="234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9162" w:type="dxa"/>
          <w:gridSpan w:val="5"/>
          <w:tcBorders/>
        </w:tcPr>
        <w:p>
          <w:pPr>
            <w:pStyle w:val="normal1"/>
            <w:keepNext w:val="true"/>
            <w:tabs>
              <w:tab w:val="clear" w:pos="720"/>
              <w:tab w:val="left" w:pos="576" w:leader="none"/>
              <w:tab w:val="right" w:pos="9936" w:leader="none"/>
            </w:tabs>
            <w:spacing w:lineRule="auto" w:line="276"/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color w:val="00000A"/>
              <w:sz w:val="20"/>
              <w:szCs w:val="20"/>
            </w:rPr>
            <w:t>MINISTÉRIO DA EDUCAÇÃO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DA INTEGRAÇÃO LATINO-AMERICANA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INSTITUTO LATINO-AMERICANO DE ARTE, CULTURA E HISTÓRIA (ILAACH)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HISTÓRIA</w:t>
          </w:r>
        </w:p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</w:tbl>
  <w:p>
    <w:pPr>
      <w:pStyle w:val="normal1"/>
      <w:widowControl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120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</w:p>
  <w:tbl>
    <w:tblPr>
      <w:tblStyle w:val="Table1"/>
      <w:tblW w:w="9396" w:type="dxa"/>
      <w:jc w:val="left"/>
      <w:tblInd w:w="-1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4"/>
      <w:gridCol w:w="1116"/>
      <w:gridCol w:w="1336"/>
      <w:gridCol w:w="3934"/>
      <w:gridCol w:w="691"/>
      <w:gridCol w:w="2085"/>
    </w:tblGrid>
    <w:tr>
      <w:trPr/>
      <w:tc>
        <w:tcPr>
          <w:tcW w:w="1350" w:type="dxa"/>
          <w:gridSpan w:val="2"/>
          <w:tcBorders/>
        </w:tcPr>
        <w:p>
          <w:pPr>
            <w:pStyle w:val="normal1"/>
            <w:ind w:hanging="0" w:left="-113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t xml:space="preserve"> </w:t>
          </w:r>
          <w:r>
            <w:rPr/>
            <w:drawing>
              <wp:inline distT="0" distB="0" distL="0" distR="0">
                <wp:extent cx="924560" cy="539750"/>
                <wp:effectExtent l="0" t="0" r="0" b="0"/>
                <wp:docPr id="3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6" w:type="dxa"/>
          <w:tcBorders/>
        </w:tcPr>
        <w:p>
          <w:pPr>
            <w:pStyle w:val="normal1"/>
            <w:ind w:hanging="0" w:left="-108"/>
            <w:jc w:val="center"/>
            <w:rPr>
              <w:rFonts w:ascii="Arial Black" w:hAnsi="Arial Black" w:eastAsia="Arial Black" w:cs="Arial Black"/>
              <w:color w:val="4A206A"/>
              <w:sz w:val="24"/>
              <w:szCs w:val="24"/>
            </w:rPr>
          </w:pPr>
          <w:r>
            <w:rPr>
              <w:rFonts w:eastAsia="Arial Black" w:cs="Arial Black" w:ascii="Arial Black" w:hAnsi="Arial Black"/>
              <w:color w:val="4A206A"/>
              <w:sz w:val="24"/>
              <w:szCs w:val="24"/>
            </w:rPr>
            <w:t>PPGHIS</w:t>
          </w:r>
        </w:p>
        <w:p>
          <w:pPr>
            <w:pStyle w:val="normal1"/>
            <w:ind w:hanging="0" w:left="-108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color w:val="4A206A"/>
              <w:sz w:val="24"/>
              <w:szCs w:val="24"/>
            </w:rPr>
            <w:t xml:space="preserve"> </w:t>
          </w:r>
          <w:r>
            <w:rPr>
              <w:rFonts w:eastAsia="Calibri" w:cs="Calibri" w:ascii="Calibri" w:hAnsi="Calibri"/>
              <w:color w:val="4A206A"/>
              <w:sz w:val="14"/>
              <w:szCs w:val="14"/>
            </w:rPr>
            <w:t>Programa de Pós-Graduação em História</w:t>
          </w:r>
        </w:p>
      </w:tc>
      <w:tc>
        <w:tcPr>
          <w:tcW w:w="3934" w:type="dxa"/>
          <w:tcBorders/>
        </w:tcPr>
        <w:p>
          <w:pPr>
            <w:pStyle w:val="normal1"/>
            <w:jc w:val="center"/>
            <w:rPr>
              <w:rFonts w:ascii="Calibri" w:hAnsi="Calibri" w:eastAsia="Calibri" w:cs="Calibri"/>
            </w:rPr>
          </w:pPr>
          <w:r>
            <w:rPr/>
            <w:drawing>
              <wp:inline distT="0" distB="0" distL="0" distR="0">
                <wp:extent cx="685800" cy="687070"/>
                <wp:effectExtent l="0" t="0" r="0" b="0"/>
                <wp:docPr id="4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2085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  <w:tr>
      <w:trPr/>
      <w:tc>
        <w:tcPr>
          <w:tcW w:w="234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9162" w:type="dxa"/>
          <w:gridSpan w:val="5"/>
          <w:tcBorders/>
        </w:tcPr>
        <w:p>
          <w:pPr>
            <w:pStyle w:val="normal1"/>
            <w:keepNext w:val="true"/>
            <w:tabs>
              <w:tab w:val="clear" w:pos="720"/>
              <w:tab w:val="left" w:pos="576" w:leader="none"/>
              <w:tab w:val="right" w:pos="9936" w:leader="none"/>
            </w:tabs>
            <w:spacing w:lineRule="auto" w:line="276"/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color w:val="00000A"/>
              <w:sz w:val="20"/>
              <w:szCs w:val="20"/>
            </w:rPr>
            <w:t>MINISTÉRIO DA EDUCAÇÃO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DA INTEGRAÇÃO LATINO-AMERICANA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INSTITUTO LATINO-AMERICANO DE ARTE, CULTURA E HISTÓRIA (ILAACH)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HISTÓRIA</w:t>
          </w:r>
        </w:p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</w:tbl>
  <w:p>
    <w:pPr>
      <w:pStyle w:val="normal1"/>
      <w:widowControl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77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1"/>
    <w:next w:val="normal1"/>
    <w:uiPriority w:val="1"/>
    <w:qFormat/>
    <w:pPr>
      <w:ind w:hanging="0" w:left="842" w:right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>
    <w:name w:val="Link da Internet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user">
    <w:name w:val="Título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1"/>
    <w:qFormat/>
    <w:pPr>
      <w:suppressLineNumbers/>
    </w:pPr>
    <w:rPr>
      <w:rFonts w:cs="Lohit Devanagari"/>
    </w:rPr>
  </w:style>
  <w:style w:type="paragraph" w:styleId="ListParagraph">
    <w:name w:val="List Paragraph"/>
    <w:basedOn w:val="normal1"/>
    <w:uiPriority w:val="1"/>
    <w:qFormat/>
    <w:pPr>
      <w:ind w:hanging="0" w:left="121" w:right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1"/>
    <w:uiPriority w:val="1"/>
    <w:qFormat/>
    <w:pPr>
      <w:ind w:hanging="0" w:left="83" w:right="123"/>
      <w:jc w:val="center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1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1"/>
    <w:qFormat/>
    <w:pPr/>
    <w:rPr/>
  </w:style>
  <w:style w:type="paragraph" w:styleId="Footer">
    <w:name w:val="footer"/>
    <w:basedOn w:val="CabealhoeRodap"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sLD8CjyQndNzh5WFmOkDnTETBw==">CgMxLjAyDmguamc3andpcjM5ZTkxMgloLjN6bnlzaDc4AHIhMTIzd3UxN2ZLSnBwQ2hVN0R6X0lrQTJzTnVsM1ZEYWF1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LibreOffice_project/729c5bfe710f5eb71ed3bbde9e06a6065e9c6c5d</Application>
  <AppVersion>15.0000</AppVersion>
  <Pages>1</Pages>
  <Words>231</Words>
  <Characters>1372</Characters>
  <CharactersWithSpaces>1593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2024-11-19T11:46:06Z</dcterms:created>
  <dc:creator/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2024-11-19T00:00:00Z</vt:filetime>
  </property>
</Properties>
</file>