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Ttulo1"/>
        <w:ind w:left="862" w:right="471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ind w:left="862" w:right="471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 I</w:t>
      </w:r>
    </w:p>
    <w:p>
      <w:pPr>
        <w:pStyle w:val="Ttulo1"/>
        <w:ind w:left="862" w:right="471" w:hanging="720"/>
        <w:jc w:val="center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Modelo de carta de aceite (para os(as) orientadores(as))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À Comissão Seleção do Programa de Pós-Graduação Interdisciplinar em Estudos   Latino-Americanos (PPGIELA).</w:t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20"/>
          <w:tab w:val="left" w:pos="1505" w:leader="none"/>
          <w:tab w:val="left" w:pos="2515" w:leader="none"/>
          <w:tab w:val="left" w:pos="4335" w:leader="none"/>
          <w:tab w:val="left" w:pos="9555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Comunico que, na hipótese de aprovação no processo seletivo para ingresso em 202</w:t>
      </w:r>
      <w:r>
        <w:rPr>
          <w:sz w:val="22"/>
          <w:szCs w:val="22"/>
        </w:rPr>
        <w:t>5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, aceito orientar</w:t>
        <w:tab/>
        <w:t>o(a)</w:t>
        <w:tab/>
        <w:t>candidato(a) ___________________________________________ na elaboração de seu projeto de dissertação e no seu desenvolvimento até a sua defesa, cujo título provisório é: _________________________________________________________________________________________________________________________________________________________________.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Informo ainda que, a proposta de trabalho a ser desenvolvida com o candidato, enquadra-se no contexto da linha de pesquisa: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( ) Práticas e Saberes               ( ) Trânsitos Culturais              ( ) Fronteiras, Diásporas e Mediações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COMPROMISSOS MÍNIMOS PARA ORIENTADOR(A)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1. Ao aceitar orientar, o(a) orientador compromete-se a viabilizar a pesquisa, além de atender às demandas  docentes regimentais do PPGIELA e as deliberadas pelo colegiado, bem como da Instrução Normativa PRPPG 01/2017, e suas posteriores retificações, e outras normas superiores, destacando: 1.1. Apoiar a qualidade do conhecimento teórico do(a) orientado(a) e a regularidade de suas atividades em atendimento aos prazos do programa definidos no regimento ou pelo colegiado; 1.2. Viabilizar a execução da pesquisa de Dissertação e a preparação da(s) publicação(ões) do trabalho em meio de comunicação científica de qualidade.</w:t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20"/>
          <w:tab w:val="left" w:pos="8673" w:leader="none"/>
        </w:tabs>
        <w:spacing w:lineRule="auto" w:line="360" w:before="3" w:after="0"/>
        <w:ind w:left="521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Foz do Iguaçu,__de___________de 202</w:t>
      </w:r>
      <w:r>
        <w:rPr>
          <w:sz w:val="22"/>
          <w:szCs w:val="22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.</w:t>
        <w:br/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5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_________________________________________</w:t>
        <w:br/>
        <w:t xml:space="preserve">Docente responsável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360" w:before="5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(assinatura com carimbo funcional, assinatura digital via SIPAC ou assinatura eletrônica via ITI (gov.br) )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622300</wp:posOffset>
              </wp:positionH>
              <wp:positionV relativeFrom="paragraph">
                <wp:posOffset>9321800</wp:posOffset>
              </wp:positionV>
              <wp:extent cx="4876800" cy="559435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20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4" w:right="17" w:firstLine="4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Instituto Latino-Americano de Arte, Cultura e História (ILAACH)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5" w:after="0"/>
                            <w:ind w:left="2" w:right="17" w:firstLine="2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Programa de Pós-Graduação Interdisciplinar em Estudos Latino Americanos (PPGIELA)</w:t>
                          </w:r>
                        </w:p>
                        <w:p>
                          <w:pPr>
                            <w:pStyle w:val="Contedodoquadro"/>
                            <w:spacing w:lineRule="exact" w:line="270" w:before="22" w:after="0"/>
                            <w:ind w:left="18" w:right="17" w:firstLine="18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 xml:space="preserve">Avenida Tancredo Neves, 6731 - Vila C, Parque Tecnológico Itaipu - Foz do Iguaçu - PR - CEP 85.867-900 Fone: +55 (45) 3522-9890 - https://portal.unila.edu.br/ 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80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secretaria.ppgiela@unila.edu.br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o:allowincell="f" style="position:absolute;margin-left:49pt;margin-top:734pt;width:383.9pt;height:43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4" w:right="17" w:firstLine="4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Instituto Latino-Americano de Arte, Cultura e História (ILAACH)</w:t>
                    </w:r>
                  </w:p>
                  <w:p>
                    <w:pPr>
                      <w:pStyle w:val="Contedodoquadro"/>
                      <w:spacing w:lineRule="exact" w:line="240" w:before="25" w:after="0"/>
                      <w:ind w:left="2" w:right="17" w:firstLine="2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Programa de Pós-Graduação Interdisciplinar em Estudos Latino Americanos (PPGIELA)</w:t>
                    </w:r>
                  </w:p>
                  <w:p>
                    <w:pPr>
                      <w:pStyle w:val="Contedodoquadro"/>
                      <w:spacing w:lineRule="exact" w:line="270" w:before="22" w:after="0"/>
                      <w:ind w:left="18" w:right="17" w:firstLine="18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 xml:space="preserve">Avenida Tancredo Neves, 6731 - Vila C, Parque Tecnológico Itaipu - Foz do Iguaçu - PR - CEP 85.867-900 Fone: +55 (45) 3522-9890 - https://portal.unila.edu.br/ – </w:t>
                    </w: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80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secretaria.ppgiela@unila.edu.br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2657475</wp:posOffset>
          </wp:positionH>
          <wp:positionV relativeFrom="paragraph">
            <wp:posOffset>-121920</wp:posOffset>
          </wp:positionV>
          <wp:extent cx="697865" cy="63119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Contedodoquadro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nux Libertine G" w:cs="Linux Libertine G"/>
        <w:sz w:val="20"/>
        <w:szCs w:val="20"/>
        <w:lang w:eastAsia="zh-CN" w:bidi="hi-IN"/>
      </w:rPr>
      <w:t>MINISTÉRIO DA EDUCAÇÃO</w:t>
    </w:r>
  </w:p>
  <w:p>
    <w:pPr>
      <w:pStyle w:val="Contedodoquadro"/>
      <w:jc w:val="center"/>
      <w:rPr/>
    </w:pPr>
    <w:r>
      <w:rPr>
        <w:rFonts w:eastAsia="Linux Libertine G" w:cs="Linux Libertine G"/>
        <w:sz w:val="20"/>
        <w:szCs w:val="20"/>
        <w:lang w:eastAsia="zh-CN" w:bidi="hi-IN"/>
      </w:rPr>
      <w:t>UNIVERSIDADE FEDERAL DA INTEGRAÇÃO LATINO-AMERICANA</w:t>
    </w:r>
  </w:p>
  <w:p>
    <w:pPr>
      <w:pStyle w:val="Contedodoquadro"/>
      <w:jc w:val="center"/>
      <w:rPr/>
    </w:pPr>
    <w:r>
      <w:rPr>
        <w:rFonts w:eastAsia="Linux Libertine G" w:cs="Linux Libertine G"/>
        <w:sz w:val="20"/>
        <w:szCs w:val="20"/>
        <w:lang w:eastAsia="zh-CN" w:bidi="hi-IN"/>
      </w:rPr>
      <w:t>INSTITUTO LATINO-AMERICANOS DE ARTE, CULTURA E HISTÓRIA</w:t>
    </w:r>
  </w:p>
  <w:p>
    <w:pPr>
      <w:pStyle w:val="Contedodoquadro"/>
      <w:widowControl w:val="false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>PROGRAMA DE PÓS-GRADUAÇÃO INTERDISCIPLINAR EM ESTUDOS LATINO-AMERICANOS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Normal"/>
    <w:qFormat/>
    <w:pPr>
      <w:ind w:left="861" w:right="0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ind w:left="140" w:right="0" w:hanging="0"/>
      <w:jc w:val="both"/>
    </w:pPr>
    <w:rPr/>
  </w:style>
  <w:style w:type="paragraph" w:styleId="TableParagraph">
    <w:name w:val="Table Paragraph"/>
    <w:basedOn w:val="LOnormal"/>
    <w:qFormat/>
    <w:pPr>
      <w:ind w:left="45" w:right="0" w:hanging="0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LOnormal"/>
    <w:pPr>
      <w:suppressLineNumbers/>
      <w:ind w:left="340" w:right="0" w:hanging="340"/>
    </w:pPr>
    <w:rPr>
      <w:sz w:val="20"/>
      <w:szCs w:val="20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LibreOffice/7.2.5.2$Linux_X86_64 LibreOffice_project/499f9727c189e6ef3471021d6132d4c694f357e5</Application>
  <AppVersion>15.0000</AppVersion>
  <Pages>1</Pages>
  <Words>276</Words>
  <Characters>1955</Characters>
  <CharactersWithSpaces>2246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2024-06-17T16:43:08Z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