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DE ATIVIDADES PARA BOLSISTA DA UAB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Layout w:type="fixed"/>
        <w:tblLook w:val="0600"/>
      </w:tblPr>
      <w:tblGrid>
        <w:gridCol w:w="3135"/>
        <w:gridCol w:w="5955"/>
        <w:tblGridChange w:id="0">
          <w:tblGrid>
            <w:gridCol w:w="3135"/>
            <w:gridCol w:w="595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do relatório de atividades (mês e ano):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IDENTIFICAÇÃO DO BOLSISTA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ind w:left="100" w:right="-22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 SIAPE (para servidores/as da UNILA)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Lotação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Dados bancários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 DA ATUAÇÃO NO CURSO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curso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Carga horária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Atividades realizadas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____________________, ____ de ________ de ____.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Bolsista - Professor/a Formador/a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Coordenador/a de Curso UAB</w:t>
      </w:r>
    </w:p>
    <w:sectPr>
      <w:headerReference r:id="rId7" w:type="default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 w:val="1"/>
    <w:rsid w:val="0001052B"/>
    <w:pPr>
      <w:widowControl w:val="0"/>
    </w:pPr>
    <w:rPr>
      <w:rFonts w:ascii="Arial" w:cs="Arial" w:eastAsia="Arial" w:hAnsi="Arial"/>
      <w:sz w:val="20"/>
      <w:szCs w:val="20"/>
      <w:lang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LO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 w:val="1"/>
    <w:rsid w:val="00041BCF"/>
    <w:pPr>
      <w:spacing w:after="4" w:before="0" w:line="355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 w:val="1"/>
    <w:qFormat w:val="1"/>
    <w:rsid w:val="00F029DF"/>
    <w:pPr>
      <w:numPr>
        <w:ilvl w:val="0"/>
        <w:numId w:val="1"/>
      </w:num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LO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LO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LO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LO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LO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LO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hi-IN" w:eastAsia="zh-CN" w:val="pt-BR"/>
    </w:rPr>
  </w:style>
  <w:style w:type="paragraph" w:styleId="NormalWeb">
    <w:name w:val="Normal (Web)"/>
    <w:basedOn w:val="LO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pt-BR"/>
    </w:rPr>
  </w:style>
  <w:style w:type="paragraph" w:styleId="Textbody" w:customStyle="1">
    <w:name w:val="Text body"/>
    <w:basedOn w:val="LO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LOnormal"/>
    <w:next w:val="LO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 w:val="1"/>
    <w:rsid w:val="0001052B"/>
    <w:pPr>
      <w:widowControl w:val="0"/>
      <w:ind w:left="62" w:hanging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Jz/myUvZEPyhowoHVRxkWspPWA==">AMUW2mWrBg8etn4e9wqXh4D4vyASZ/i0MgwWf04CLt6o0WFG3taOQ5LvQf2O1bsGZNhqAG9eCpcdwrfitBiqQe7P2CevmFs3Fc/aSES6TnWNK6dPd6zwlqM=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