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</w:t>
      </w:r>
    </w:p>
    <w:p>
      <w:pPr>
        <w:pStyle w:val="normal1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RELATÓRIO DE PRESTAÇÃO DE CONTAS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1- TÍTULO DO PROJETO: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2- RESPONSÁVEIS PELA EXECUÇÃO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 nome;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 e-mail;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. curso; 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 CPF.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3- FORMAS DE DIVULGAÇÃO DA AÇÃO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Neste item, o aluno deve fornecer provas concretas de que a ação foi divulgada ativamente, conforme a previsão do Edital (Item 5.2). É fundamental demonstrar que houve um esforço para dar ciência à comunidade estudantil da UNILA.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"/>
        <w:tblW w:w="8910" w:type="dxa"/>
        <w:jc w:val="left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2444"/>
        <w:gridCol w:w="6465"/>
      </w:tblGrid>
      <w:tr>
        <w:trPr>
          <w:trHeight w:val="540" w:hRule="atLeast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que deve colocar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Detalhamento</w:t>
            </w:r>
          </w:p>
        </w:tc>
      </w:tr>
      <w:tr>
        <w:trPr>
          <w:trHeight w:val="1020" w:hRule="atLeast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Registros Visuais/Links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Anexar prints de tela de publicações em redes sociais (Instagram, Facebook), fotos de cartazes/banners físicos, ou links diretos para as páginas de divulgação (ex: site da UNILA, grupos de WhatsApp/Telegram de estudantes).</w:t>
            </w:r>
          </w:p>
        </w:tc>
      </w:tr>
      <w:tr>
        <w:trPr>
          <w:trHeight w:val="780" w:hRule="atLeast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Referência à UNILA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 provas de divulgação (prints/fotos) devem evidenciar a referência à UNILA e/ou à PRAE (Item 8.6), mostrando que a ação fazia parte do Edital de Bem-Estar na Assistência Estudantil.</w:t>
            </w:r>
          </w:p>
        </w:tc>
      </w:tr>
      <w:tr>
        <w:trPr>
          <w:trHeight w:val="1020" w:hRule="atLeast"/>
        </w:trPr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Datas e Canais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Mencionar as datas em que as divulgações foram feitas e os canais utilizados (ex: "Publicado no Instagram oficial do projeto no dia X/Y/2025" ou "Cartazes afixados nos murais dos prédios A e B").</w:t>
            </w:r>
          </w:p>
        </w:tc>
      </w:tr>
    </w:tbl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4- RELATÓRIO DAS ATIVIDADES DESENVOLVIDAS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Deve detalhar a execução do projeto, comparando o que foi feito com o que foi originalmente proposto.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2"/>
        <w:tblW w:w="9090" w:type="dxa"/>
        <w:jc w:val="left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2399"/>
        <w:gridCol w:w="6690"/>
      </w:tblGrid>
      <w:tr>
        <w:trPr>
          <w:trHeight w:val="540" w:hRule="atLeast"/>
        </w:trPr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que deve colocar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Detalhamento</w:t>
            </w:r>
          </w:p>
        </w:tc>
      </w:tr>
      <w:tr>
        <w:trPr>
          <w:trHeight w:val="780" w:hRule="atLeast"/>
        </w:trPr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que foi realizado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Descrever as atividades principais realizadas. Explicar o conteúdo do curso, a temática da roda de conversa, o tipo de arte cênica apresentada, ou as receitas preparadas na mostra alimentar.</w:t>
            </w:r>
          </w:p>
        </w:tc>
      </w:tr>
      <w:tr>
        <w:trPr>
          <w:trHeight w:val="1020" w:hRule="atLeast"/>
        </w:trPr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Como foi realizado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Descrever a metodologia. Ex: "O curso foi dividido em 4 encontros presenciais, com aulas expositivas e dinâmicas de grupo." ou "O piquenique foi organizado com um rodízio de comidas saudáveis levadas pelos participantes."</w:t>
            </w:r>
          </w:p>
        </w:tc>
      </w:tr>
      <w:tr>
        <w:trPr>
          <w:trHeight w:val="1020" w:hRule="atLeast"/>
        </w:trPr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 quem foi realizado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Indicar os nomes/funções dos membros da equipe (proponente, dupla, grupo/coletivo) que executaram a atividade. Se houve parceiros externos (Item 8.5), mencioná-los e qual foi o papel de cada um.</w:t>
            </w:r>
          </w:p>
        </w:tc>
      </w:tr>
      <w:tr>
        <w:trPr>
          <w:trHeight w:val="780" w:hRule="atLeast"/>
        </w:trPr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Quando foi realizado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Informar as datas, horários e locais de cada atividade realizada dentro do período de Novembro e Dezembro de 2025 (Item 5.2 e 8.1).</w:t>
            </w:r>
          </w:p>
        </w:tc>
      </w:tr>
      <w:tr>
        <w:trPr>
          <w:trHeight w:val="1260" w:hRule="atLeast"/>
        </w:trPr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Alcance dos Objetivos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Avaliar o sucesso da ação em relação aos objetivos originais do projeto e aos resultados esperados pelo edital, como: sociabilidade, coletividade, sustentabilidade, diversidade, integração, protagonismo e autonomia (Itens 1.2 e 3.1). Mencionar se houve desvios do plano original e por quê.</w:t>
            </w:r>
          </w:p>
        </w:tc>
      </w:tr>
    </w:tbl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5- QUANTITATIVO DE PESSOAS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 quantificação demonstra o alcance e o impacto coletivo da ação.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3"/>
        <w:tblW w:w="9195" w:type="dxa"/>
        <w:jc w:val="left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2354"/>
        <w:gridCol w:w="6840"/>
      </w:tblGrid>
      <w:tr>
        <w:trPr>
          <w:trHeight w:val="540" w:hRule="atLeast"/>
        </w:trPr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que deve colocar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Detalhamento</w:t>
            </w:r>
          </w:p>
        </w:tc>
      </w:tr>
      <w:tr>
        <w:trPr>
          <w:trHeight w:val="735" w:hRule="atLeast"/>
        </w:trPr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Número Total de Atendidos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Informar o número exato de pessoas que participaram diretamente das atividades (ex: "65 estudantes participantes no total").</w:t>
            </w:r>
          </w:p>
        </w:tc>
      </w:tr>
      <w:tr>
        <w:trPr>
          <w:trHeight w:val="915" w:hRule="atLeast"/>
        </w:trPr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 de Presença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Anexar a Lista de Presença preenchida e assinada pelos participantes e  prints/relatórios de ferramentas de inscrição online (ex: formulário Google Forms, sistema de inscrição) que comprovem a participação.</w:t>
            </w:r>
          </w:p>
        </w:tc>
      </w:tr>
      <w:tr>
        <w:trPr>
          <w:trHeight w:val="1065" w:hRule="atLeast"/>
        </w:trPr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Detalhes do Público-Alvo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 possível, detalhar a participação conforme o público-alvo. Se o projeto visava um sub-eixo específico (ex: Acolhimento de refugiados/LGBTQIAPN+), é relevante indicar a participação desse grupo.</w:t>
            </w:r>
          </w:p>
        </w:tc>
      </w:tr>
    </w:tbl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6- FOTOS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As fotos são a prova visual da execução e da realização das atividades. (obrigatório)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7- AVALIAÇÃO DA AÇÃO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Neste item, o aluno deve fornecer uma autoavaliação crítica do projeto.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4"/>
        <w:tblW w:w="9105" w:type="dxa"/>
        <w:jc w:val="left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2309"/>
        <w:gridCol w:w="6795"/>
      </w:tblGrid>
      <w:tr>
        <w:trPr>
          <w:trHeight w:val="540" w:hRule="atLeast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que deve colocar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Detalhamento</w:t>
            </w:r>
          </w:p>
        </w:tc>
      </w:tr>
      <w:tr>
        <w:trPr>
          <w:trHeight w:val="1050" w:hRule="atLeast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Pontos Positivos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Mencionar os aspectos que superaram as expectativas ou que foram executados com sucesso (ex: "A adesão foi maior que a esperada," "O conteúdo gerou um debate muito rico," "Houve integração entre estudantes de diferentes cursos").</w:t>
            </w:r>
          </w:p>
        </w:tc>
      </w:tr>
      <w:tr>
        <w:trPr>
          <w:trHeight w:val="1200" w:hRule="atLeast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Pontos de Melhoria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Identificar os desafios, dificuldades e o que poderia ser feito de forma diferente em uma próxima edição (ex: "O local escolhido não foi ideal para o número de pessoas," "A divulgação poderia ter começado mais cedo," "O tempo de execução de dois meses foi curto").</w:t>
            </w:r>
          </w:p>
        </w:tc>
      </w:tr>
      <w:tr>
        <w:trPr>
          <w:trHeight w:val="780" w:hRule="atLeast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Sustentabilidade/Continuidade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Sugerir como a ação pode ser continuada ou replicada, contribuindo para a permanência estudantil a longo prazo (Item 1.2).</w:t>
            </w:r>
          </w:p>
        </w:tc>
      </w:tr>
      <w:tr>
        <w:trPr>
          <w:trHeight w:val="780" w:hRule="atLeast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Sugestões para a PRAE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 houver, apresentar sugestões formais para aprimoramento do edital ou dos processos de apoio.</w:t>
            </w:r>
          </w:p>
        </w:tc>
      </w:tr>
    </w:tbl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8- ANEXO </w:t>
      </w:r>
      <w:r>
        <w:rPr>
          <w:rFonts w:eastAsia="Times New Roman" w:cs="Times New Roman" w:ascii="Times New Roman" w:hAnsi="Times New Roman"/>
          <w:sz w:val="24"/>
          <w:szCs w:val="24"/>
        </w:rPr>
        <w:t>Este item deve reunir todos os documentos complementares de suporte ao relatório.</w:t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5"/>
        <w:tblW w:w="9060" w:type="dxa"/>
        <w:jc w:val="left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2384"/>
        <w:gridCol w:w="6675"/>
      </w:tblGrid>
      <w:tr>
        <w:trPr>
          <w:trHeight w:val="540" w:hRule="atLeast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que deve colocar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Detalhamento</w:t>
            </w:r>
          </w:p>
        </w:tc>
      </w:tr>
      <w:tr>
        <w:trPr>
          <w:trHeight w:val="540" w:hRule="atLeast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Obrigatório/Essencial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 de Presença (conforme Item 5).</w:t>
            </w:r>
          </w:p>
        </w:tc>
      </w:tr>
      <w:tr>
        <w:trPr>
          <w:trHeight w:val="945" w:hRule="atLeast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Documentos de Suporte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Cópias de materiais de apoio produzidos (apostilas, panfletos, guias); Contratos ou termos de parceria com a comunidade externa (Item 8.5); </w:t>
            </w:r>
          </w:p>
        </w:tc>
      </w:tr>
      <w:tr>
        <w:trPr>
          <w:trHeight w:val="855" w:hRule="atLeast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Comprovação de Gastos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Embora o edital não peça notas fiscais detalhadas (a bolsa é cota única), anexar recibos/comprovantes de gastos é uma boa prática de transparência (Item 6.1 - Clareza e viabilidade orçamentária).</w:t>
            </w:r>
          </w:p>
        </w:tc>
      </w:tr>
    </w:tbl>
    <w:p>
      <w:pPr>
        <w:pStyle w:val="normal1"/>
        <w:widowControl w:val="false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Ministério da Educação</w:t>
    </w:r>
  </w:p>
  <w:p>
    <w:pPr>
      <w:pStyle w:val="normal1"/>
      <w:widowControl w:val="false"/>
      <w:spacing w:lineRule="auto" w:line="24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Universidade Federal da Integração Latino-Americana</w:t>
    </w:r>
  </w:p>
  <w:p>
    <w:pPr>
      <w:pStyle w:val="normal1"/>
      <w:widowControl w:val="false"/>
      <w:spacing w:lineRule="auto" w:line="24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LibreOffice_project/729c5bfe710f5eb71ed3bbde9e06a6065e9c6c5d</Application>
  <AppVersion>15.0000</AppVersion>
  <Pages>3</Pages>
  <Words>722</Words>
  <Characters>4053</Characters>
  <CharactersWithSpaces>4716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2025-10-13T17:10:12Z</dcterms:modified>
  <cp:revision>1</cp:revision>
  <dc:subject/>
  <dc:title/>
</cp:coreProperties>
</file>