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3"/>
        <w:tblW w:w="901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949"/>
        <w:gridCol w:w="7065"/>
      </w:tblGrid>
      <w:tr>
        <w:trPr>
          <w:trHeight w:val="615" w:hRule="atLeast"/>
        </w:trPr>
        <w:tc>
          <w:tcPr>
            <w:tcW w:w="9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ANEXO III</w:t>
            </w:r>
          </w:p>
          <w:p>
            <w:pPr>
              <w:pStyle w:val="Normal1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FORMULÁRIO PARA IMPUGNAÇÃO DO EDITAL</w:t>
            </w:r>
          </w:p>
        </w:tc>
      </w:tr>
      <w:tr>
        <w:trPr>
          <w:trHeight w:val="525" w:hRule="atLeast"/>
        </w:trPr>
        <w:tc>
          <w:tcPr>
            <w:tcW w:w="90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IDENTIFICAÇÃO DO(A) CANDIDATO(A)</w:t>
            </w:r>
          </w:p>
        </w:tc>
      </w:tr>
      <w:tr>
        <w:trPr>
          <w:trHeight w:val="465" w:hRule="atLeast"/>
        </w:trPr>
        <w:tc>
          <w:tcPr>
            <w:tcW w:w="1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SERVIDOR(A):</w:t>
            </w:r>
          </w:p>
        </w:tc>
        <w:tc>
          <w:tcPr>
            <w:tcW w:w="706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465" w:hRule="atLeast"/>
        </w:trPr>
        <w:tc>
          <w:tcPr>
            <w:tcW w:w="1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  <w:tc>
          <w:tcPr>
            <w:tcW w:w="706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465" w:hRule="atLeast"/>
        </w:trPr>
        <w:tc>
          <w:tcPr>
            <w:tcW w:w="90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ITEM IMPUGNADO</w:t>
            </w:r>
          </w:p>
        </w:tc>
      </w:tr>
      <w:tr>
        <w:trPr>
          <w:trHeight w:val="540" w:hRule="atLeast"/>
        </w:trPr>
        <w:tc>
          <w:tcPr>
            <w:tcW w:w="19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ITEM DO EDITAL:</w:t>
            </w:r>
          </w:p>
        </w:tc>
        <w:tc>
          <w:tcPr>
            <w:tcW w:w="7065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465" w:hRule="atLeast"/>
        </w:trPr>
        <w:tc>
          <w:tcPr>
            <w:tcW w:w="90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FUNDAMENTAÇÃO</w:t>
            </w:r>
          </w:p>
        </w:tc>
      </w:tr>
      <w:tr>
        <w:trPr>
          <w:trHeight w:val="742" w:hRule="atLeast"/>
        </w:trPr>
        <w:tc>
          <w:tcPr>
            <w:tcW w:w="90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645" w:hRule="atLeast"/>
        </w:trPr>
        <w:tc>
          <w:tcPr>
            <w:tcW w:w="901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*Orientamos que seja cadastrado um “Documento Eletrônico” no SIPAC, direcionado à unidade de lotação do(a) servidor(a), para tornar possível a assinatura eletrônica.</w:t>
            </w:r>
          </w:p>
          <w:p>
            <w:pPr>
              <w:pStyle w:val="Normal1"/>
              <w:widowControl w:val="fals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Observação:</w:t>
            </w:r>
            <w:r>
              <w:rPr>
                <w:sz w:val="16"/>
                <w:szCs w:val="16"/>
              </w:rPr>
              <w:t xml:space="preserve"> Este formulário deve ser enviado para o e-mail ddpp@unila.edu.br, durante o período de interposição de impugnações estabelecido no cronograma deste edital. </w:t>
            </w:r>
          </w:p>
        </w:tc>
      </w:tr>
    </w:tbl>
    <w:p>
      <w:pPr>
        <w:pStyle w:val="Normal1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widowControl w:val="false"/>
      <w:pBdr/>
      <w:shd w:val="clear" w:fill="auto"/>
      <w:spacing w:lineRule="auto" w:line="240" w:before="0" w:after="6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0" w:after="3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LbmMY6Ddh4xBP6qA2llfbpFqXkA==">CgMxLjA4AHIhMWdLalJDaHJNMTQtUkpMQkxOMDBkWGRYclhsTEV2dU05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65</Words>
  <Characters>420</Characters>
  <CharactersWithSpaces>483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2025-05-27T11:45:30Z</dcterms:modified>
  <cp:revision>1</cp:revision>
  <dc:subject/>
  <dc:title/>
</cp:coreProperties>
</file>