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2"/>
        <w:tabs>
          <w:tab w:val="clear" w:pos="720"/>
          <w:tab w:val="left" w:pos="709" w:leader="none"/>
          <w:tab w:val="right" w:pos="9360" w:leader="none"/>
        </w:tabs>
        <w:ind w:left="576" w:right="0" w:hanging="0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ind w:left="57" w:right="0" w:hanging="57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right w:val="single" w:sz="4" w:space="4" w:color="000000"/>
        </w:pBdr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ANEXO 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III</w:t>
      </w:r>
    </w:p>
    <w:p>
      <w:pPr>
        <w:pStyle w:val="Normal1"/>
        <w:keepNext w:val="false"/>
        <w:keepLines w:val="false"/>
        <w:pageBreakBefore w:val="false"/>
        <w:widowControl/>
        <w:pBdr>
          <w:left w:val="single" w:sz="4" w:space="4" w:color="000000"/>
          <w:right w:val="single" w:sz="4" w:space="4" w:color="000000"/>
        </w:pBdr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DECLARAÇÃO DE DESEMPREGO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_________________________________________________________, portador(a) do RG nº __________________, e CPF nº ________________, DECLARO, para os devidos fins e sob as penas da lei, que estou desempregado(a) no momento e meu sustento tem sido proveniente de 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ser verdade, firmo a presente declaração.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360" w:before="0" w:after="0"/>
        <w:ind w:left="0" w:right="0" w:hanging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 e data: ____________________, _____ de ______________de 20___.</w:t>
      </w:r>
    </w:p>
    <w:p>
      <w:pPr>
        <w:pStyle w:val="Normal1"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Normal1"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</w:t>
      </w:r>
    </w:p>
    <w:p>
      <w:pPr>
        <w:pStyle w:val="Normal1"/>
        <w:keepNext w:val="false"/>
        <w:keepLines w:val="false"/>
        <w:pageBreakBefore w:val="false"/>
        <w:widowControl/>
        <w:pBdr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ind w:left="0" w:right="0" w:hanging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*O Decreto-Lei nº 2.848, de 07 de dezembro de 1940 – Código Penal –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particular.</w:t>
      </w:r>
    </w:p>
    <w:sectPr>
      <w:headerReference w:type="default" r:id="rId2"/>
      <w:type w:val="nextPage"/>
      <w:pgSz w:w="11906" w:h="16838"/>
      <w:pgMar w:left="1417" w:right="1134" w:gutter="0" w:header="1134" w:top="1191" w:footer="0" w:bottom="79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color w:val="000000"/>
        <w:sz w:val="18"/>
        <w:szCs w:val="18"/>
      </w:rPr>
    </w:pPr>
    <w:r>
      <w:rPr>
        <w:rFonts w:eastAsia="Times New Roman" w:cs="Times New Roman"/>
        <w:color w:val="000000"/>
        <w:sz w:val="18"/>
        <w:szCs w:val="18"/>
      </w:rPr>
    </w:r>
  </w:p>
  <w:tbl>
    <w:tblPr>
      <w:tblW w:w="9355" w:type="dxa"/>
      <w:jc w:val="left"/>
      <w:tblInd w:w="-5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302"/>
      <w:gridCol w:w="7053"/>
    </w:tblGrid>
    <w:tr>
      <w:trPr>
        <w:trHeight w:val="1426" w:hRule="atLeast"/>
      </w:trPr>
      <w:tc>
        <w:tcPr>
          <w:tcW w:w="2302" w:type="dxa"/>
          <w:tcBorders>
            <w:bottom w:val="single" w:sz="4" w:space="0" w:color="000000"/>
          </w:tcBorders>
        </w:tcPr>
        <w:p>
          <w:pPr>
            <w:pStyle w:val="Normal1"/>
            <w:keepNext w:val="false"/>
            <w:keepLines w:val="false"/>
            <w:widowControl w:val="false"/>
            <w:pBdr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rFonts w:eastAsia="Times New Roman" w:cs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82550</wp:posOffset>
                </wp:positionH>
                <wp:positionV relativeFrom="paragraph">
                  <wp:posOffset>24765</wp:posOffset>
                </wp:positionV>
                <wp:extent cx="1337310" cy="824230"/>
                <wp:effectExtent l="0" t="0" r="0" b="0"/>
                <wp:wrapNone/>
                <wp:docPr id="1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17" t="-352" r="-217" b="-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310" cy="824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53" w:type="dxa"/>
          <w:tcBorders>
            <w:bottom w:val="single" w:sz="4" w:space="0" w:color="000000"/>
          </w:tcBorders>
        </w:tcPr>
        <w:p>
          <w:pPr>
            <w:pStyle w:val="Ttulo2"/>
            <w:widowControl w:val="false"/>
            <w:numPr>
              <w:ilvl w:val="0"/>
              <w:numId w:val="0"/>
            </w:numPr>
            <w:tabs>
              <w:tab w:val="clear" w:pos="720"/>
              <w:tab w:val="left" w:pos="0" w:leader="none"/>
              <w:tab w:val="right" w:pos="9360" w:leader="none"/>
            </w:tabs>
            <w:ind w:left="576" w:right="0" w:hanging="0"/>
            <w:jc w:val="center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sz w:val="16"/>
              <w:szCs w:val="16"/>
            </w:rPr>
          </w:r>
        </w:p>
        <w:p>
          <w:pPr>
            <w:pStyle w:val="Ttulo2"/>
            <w:widowControl w:val="false"/>
            <w:numPr>
              <w:ilvl w:val="0"/>
              <w:numId w:val="0"/>
            </w:numPr>
            <w:tabs>
              <w:tab w:val="clear" w:pos="720"/>
              <w:tab w:val="left" w:pos="0" w:leader="none"/>
              <w:tab w:val="right" w:pos="9360" w:leader="none"/>
            </w:tabs>
            <w:ind w:left="576" w:right="0" w:hanging="0"/>
            <w:jc w:val="center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sz w:val="28"/>
              <w:szCs w:val="28"/>
            </w:rPr>
            <w:t>Ministério da Educação</w:t>
          </w:r>
        </w:p>
        <w:p>
          <w:pPr>
            <w:pStyle w:val="Normal1"/>
            <w:widowControl w:val="false"/>
            <w:tabs>
              <w:tab w:val="clear" w:pos="720"/>
              <w:tab w:val="right" w:pos="9360" w:leader="none"/>
            </w:tabs>
            <w:jc w:val="center"/>
            <w:rPr>
              <w:rFonts w:ascii="Times new roman" w:hAnsi="Times new roman" w:eastAsia="Times new roman" w:cs="Times new roman"/>
              <w:b/>
              <w:b/>
            </w:rPr>
          </w:pPr>
          <w:r>
            <w:rPr>
              <w:rFonts w:eastAsia="Times new roman" w:cs="Times new roman" w:ascii="Times new roman" w:hAnsi="Times new roman"/>
              <w:b/>
            </w:rPr>
            <w:t>Universidade Federal da Integração Latino-Americana</w:t>
          </w:r>
        </w:p>
        <w:p>
          <w:pPr>
            <w:pStyle w:val="Normal1"/>
            <w:widowControl w:val="false"/>
            <w:tabs>
              <w:tab w:val="clear" w:pos="720"/>
              <w:tab w:val="right" w:pos="9360" w:leader="none"/>
            </w:tabs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b/>
              <w:b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b/>
              <w:sz w:val="20"/>
              <w:szCs w:val="20"/>
            </w:rPr>
            <w:t>Pró-Reitoria de Assuntos Estudantis</w:t>
          </w:r>
        </w:p>
      </w:tc>
    </w:tr>
  </w:tbl>
  <w:p>
    <w:pPr>
      <w:pStyle w:val="Normal1"/>
      <w:rPr>
        <w:rFonts w:ascii="Arial" w:hAnsi="Arial" w:eastAsia="Arial" w:cs="Arial"/>
        <w:b/>
        <w:b/>
        <w:sz w:val="4"/>
        <w:szCs w:val="4"/>
      </w:rPr>
    </w:pPr>
    <w:r>
      <w:rPr>
        <w:rFonts w:eastAsia="Arial" w:cs="Arial" w:ascii="Arial" w:hAnsi="Arial"/>
        <w:b/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2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spacing w:lineRule="auto" w:line="240" w:before="240" w:after="120"/>
      <w:ind w:left="432" w:right="0" w:hanging="432"/>
    </w:pPr>
    <w:rPr>
      <w:rFonts w:ascii="Arial" w:hAnsi="Arial" w:eastAsia="Arial" w:cs="Arial"/>
      <w:b/>
      <w:sz w:val="32"/>
      <w:szCs w:val="32"/>
    </w:rPr>
  </w:style>
  <w:style w:type="paragraph" w:styleId="Ttulo2">
    <w:name w:val="Heading 2"/>
    <w:basedOn w:val="Normal1"/>
    <w:next w:val="Normal1"/>
    <w:qFormat/>
    <w:pPr>
      <w:keepNext w:val="true"/>
      <w:ind w:left="0" w:right="0" w:hanging="0"/>
      <w:jc w:val="center"/>
    </w:pPr>
    <w:rPr>
      <w:b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>
    <w:name w:val="LO-normal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Arial" w:hAnsi="Arial" w:eastAsia="Arial" w:cs="Arial"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157</Words>
  <Characters>1330</Characters>
  <CharactersWithSpaces>1478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2025-09-18T15:01:45Z</dcterms:modified>
  <cp:revision>2</cp:revision>
  <dc:subject/>
  <dc:title/>
</cp:coreProperties>
</file>