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III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FORMULÁRIO PARA INSCRIÇÃO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3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379"/>
        <w:gridCol w:w="7264"/>
        <w:tblGridChange w:id="0">
          <w:tblGrid>
            <w:gridCol w:w="2379"/>
            <w:gridCol w:w="7264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DA(O) REPRESENTANTE TITULAR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Completo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da Matrícula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Grande Área (para docentes)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DA(O) REPRESENTANTE SUPLENTE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Completo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da Matrícula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Grande Área (para docentes)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DESCRIÇÃO DA PROPOSTA DE CANDIDATURA DA CHAPA OU MINICURRÍCULO DOS(AS) CANDIDATOS(AS) (Máximo 400 caracteres)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8"/>
        <w:gridCol w:w="3118"/>
        <w:gridCol w:w="3260"/>
        <w:tblGridChange w:id="0">
          <w:tblGrid>
            <w:gridCol w:w="3258"/>
            <w:gridCol w:w="3118"/>
            <w:gridCol w:w="326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CANDIDATURA (Marcar apenas uma)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) Representação Docente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) Representação Discente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5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) Representação TAE</w:t>
            </w:r>
          </w:p>
        </w:tc>
      </w:tr>
    </w:tbl>
    <w:p w:rsidR="00000000" w:rsidDel="00000000" w:rsidP="00000000" w:rsidRDefault="00000000" w:rsidRPr="00000000" w14:paraId="00000026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3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1982"/>
        <w:gridCol w:w="7661"/>
        <w:tblGridChange w:id="0">
          <w:tblGrid>
            <w:gridCol w:w="1982"/>
            <w:gridCol w:w="7661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 DO(A) REPRESENTANTE TITULAR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4" w:before="114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Completo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43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1982"/>
        <w:gridCol w:w="7661"/>
        <w:tblGridChange w:id="0">
          <w:tblGrid>
            <w:gridCol w:w="1982"/>
            <w:gridCol w:w="7661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 DO(A) REPRESENTANTE SUPLENTE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4" w:before="114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Completo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720" w:top="1134" w:left="1134" w:right="1134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2688272</wp:posOffset>
          </wp:positionH>
          <wp:positionV relativeFrom="paragraph">
            <wp:posOffset>635</wp:posOffset>
          </wp:positionV>
          <wp:extent cx="743585" cy="640715"/>
          <wp:effectExtent b="0" l="0" r="0" t="0"/>
          <wp:wrapSquare wrapText="bothSides" distB="0" distT="0" distL="0" distR="0"/>
          <wp:docPr descr="Objeto OLE" id="1" name="image1.png"/>
          <a:graphic>
            <a:graphicData uri="http://schemas.openxmlformats.org/drawingml/2006/picture">
              <pic:pic>
                <pic:nvPicPr>
                  <pic:cNvPr descr="Objeto OL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3585" cy="6407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A">
    <w:pPr>
      <w:jc w:val="center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jc w:val="center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jc w:val="center"/>
      <w:rPr/>
    </w:pPr>
    <w:r w:rsidDel="00000000" w:rsidR="00000000" w:rsidRPr="00000000">
      <w:rPr>
        <w:rFonts w:ascii="Arial" w:cs="Arial" w:eastAsia="Arial" w:hAnsi="Arial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DA INTEGRAÇÃO LATINO-AMERICANA – UNILA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COMISSÃO ELEITORAL</w:t>
    </w:r>
  </w:p>
  <w:p w:rsidR="00000000" w:rsidDel="00000000" w:rsidP="00000000" w:rsidRDefault="00000000" w:rsidRPr="00000000" w14:paraId="00000040">
    <w:pPr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ELEIÇÃO CLIC – GESTÃO 2021/2022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