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normal"/>
        <w:keepNext w:val="false"/>
        <w:keepLines w:val="false"/>
        <w:widowControl w:val="false"/>
        <w:shd w:val="clear" w:fill="auto"/>
        <w:tabs>
          <w:tab w:val="clear" w:pos="709"/>
          <w:tab w:val="center" w:pos="4818" w:leader="none"/>
          <w:tab w:val="right" w:pos="9637" w:leader="none"/>
        </w:tabs>
        <w:spacing w:lineRule="auto" w:line="240" w:before="0" w:after="0"/>
        <w:ind w:left="0" w:right="0" w:hanging="0"/>
        <w:jc w:val="center"/>
        <w:rPr/>
      </w:pPr>
      <w:bookmarkStart w:id="0" w:name="__DdeLink__150_4007603260"/>
      <w:r>
        <w:rPr/>
        <w:drawing>
          <wp:inline distT="0" distB="0" distL="0" distR="0">
            <wp:extent cx="913130" cy="917575"/>
            <wp:effectExtent l="0" t="0" r="0" b="0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130" cy="91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Ttulo2"/>
        <w:widowControl/>
        <w:numPr>
          <w:ilvl w:val="1"/>
          <w:numId w:val="1"/>
        </w:numPr>
        <w:tabs>
          <w:tab w:val="clear" w:pos="709"/>
          <w:tab w:val="left" w:pos="0" w:leader="none"/>
          <w:tab w:val="right" w:pos="9360" w:leader="none"/>
        </w:tabs>
        <w:spacing w:lineRule="auto" w:line="240" w:before="0" w:after="0"/>
        <w:ind w:left="0" w:right="0" w:hanging="0"/>
        <w:jc w:val="center"/>
        <w:rPr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Ministério da Educação</w:t>
      </w:r>
    </w:p>
    <w:p>
      <w:pPr>
        <w:pStyle w:val="LOnormal"/>
        <w:tabs>
          <w:tab w:val="clear" w:pos="709"/>
          <w:tab w:val="right" w:pos="9360" w:leader="none"/>
        </w:tabs>
        <w:spacing w:lineRule="auto" w:line="240" w:before="0" w:after="0"/>
        <w:ind w:left="0" w:right="0" w:hanging="0"/>
        <w:jc w:val="center"/>
        <w:rPr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Universidade Federal da Integração Latino-Americana</w:t>
      </w:r>
    </w:p>
    <w:p>
      <w:pPr>
        <w:pStyle w:val="LOnormal"/>
        <w:keepNext w:val="false"/>
        <w:keepLines w:val="false"/>
        <w:widowControl/>
        <w:shd w:val="clear" w:fill="auto"/>
        <w:tabs>
          <w:tab w:val="clear" w:pos="709"/>
          <w:tab w:val="right" w:pos="9360" w:leader="none"/>
        </w:tabs>
        <w:spacing w:lineRule="auto" w:line="240" w:before="0" w:after="0"/>
        <w:ind w:left="0" w:right="0" w:hanging="0"/>
        <w:jc w:val="center"/>
        <w:rPr>
          <w:sz w:val="24"/>
          <w:szCs w:val="24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PRPPG – Pró-Reitoria de Pesquisa e Pós-Graduação</w:t>
      </w:r>
    </w:p>
    <w:p>
      <w:pPr>
        <w:pStyle w:val="LOnormal"/>
        <w:widowControl/>
        <w:shd w:val="clear" w:fill="auto"/>
        <w:tabs>
          <w:tab w:val="clear" w:pos="709"/>
          <w:tab w:val="right" w:pos="9360" w:leader="none"/>
        </w:tabs>
        <w:spacing w:lineRule="auto" w:line="240" w:before="0" w:after="0"/>
        <w:ind w:left="0" w:right="0" w:hanging="0"/>
        <w:jc w:val="center"/>
        <w:rPr>
          <w:sz w:val="24"/>
          <w:szCs w:val="24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Departamento de P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4"/>
          <w:sz w:val="24"/>
          <w:szCs w:val="24"/>
          <w:u w:val="none"/>
          <w:vertAlign w:val="baseline"/>
          <w:lang w:val="pt-PT" w:eastAsia="zh-CN" w:bidi="hi-IN"/>
        </w:rPr>
        <w:t>ós-Graduação</w:t>
      </w:r>
    </w:p>
    <w:p>
      <w:pPr>
        <w:pStyle w:val="LOnormal"/>
        <w:widowControl/>
        <w:shd w:val="clear" w:fill="auto"/>
        <w:tabs>
          <w:tab w:val="clear" w:pos="709"/>
          <w:tab w:val="right" w:pos="9360" w:leader="none"/>
        </w:tabs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widowControl/>
        <w:shd w:val="clear" w:fill="auto"/>
        <w:spacing w:lineRule="auto" w:line="276" w:before="150" w:after="150"/>
        <w:ind w:left="0" w:right="0" w:hanging="0"/>
        <w:jc w:val="center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4"/>
          <w:sz w:val="24"/>
          <w:szCs w:val="24"/>
          <w:u w:val="none"/>
          <w:vertAlign w:val="baseline"/>
          <w:lang w:val="pt-PT" w:eastAsia="zh-CN" w:bidi="hi-IN"/>
        </w:rPr>
      </w:pPr>
      <w:bookmarkStart w:id="1" w:name="__DdeLink__150_4007603260"/>
      <w:r>
        <w:rPr>
          <w:rFonts w:eastAsia="Times New Roman" w:cs="Times New Roman" w:ascii="Arial" w:hAnsi="Arial"/>
          <w:b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4"/>
          <w:sz w:val="24"/>
          <w:szCs w:val="24"/>
          <w:u w:val="none"/>
          <w:vertAlign w:val="baseline"/>
          <w:lang w:val="pt-PT" w:eastAsia="zh-CN" w:bidi="hi-IN"/>
        </w:rPr>
        <w:t>Edital PRPPG nº 49/2024 – PROAP/CAP</w:t>
      </w:r>
      <w:bookmarkEnd w:id="1"/>
      <w:r>
        <w:rPr>
          <w:rFonts w:eastAsia="Times New Roman" w:cs="Times New Roman" w:ascii="Arial" w:hAnsi="Arial"/>
          <w:b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4"/>
          <w:sz w:val="24"/>
          <w:szCs w:val="24"/>
          <w:u w:val="none"/>
          <w:vertAlign w:val="baseline"/>
          <w:lang w:val="pt-PT" w:eastAsia="zh-CN" w:bidi="hi-IN"/>
        </w:rPr>
        <w:t>ES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76" w:before="150" w:after="15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hd w:val="clear" w:fill="auto"/>
        <w:spacing w:lineRule="auto" w:line="276" w:before="150" w:after="150"/>
        <w:ind w:left="0" w:right="0" w:hanging="0"/>
        <w:jc w:val="center"/>
        <w:rPr>
          <w:b/>
          <w:b/>
          <w:bCs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ANEXO III - </w:t>
      </w:r>
      <w:r>
        <w:rPr>
          <w:rFonts w:eastAsia="Arial" w:cs="Arial"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Solicitação de Pagamento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76" w:before="150" w:after="15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keepNext w:val="false"/>
        <w:keepLines w:val="false"/>
        <w:widowControl/>
        <w:shd w:val="clear" w:fill="auto"/>
        <w:spacing w:lineRule="auto" w:line="276" w:before="150" w:after="150"/>
        <w:ind w:left="0" w:right="0" w:hanging="0"/>
        <w:jc w:val="left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Solicito a gentileza de providenciar pagamento dos(as) beneficiários(as) do (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FF4000"/>
          <w:position w:val="0"/>
          <w:sz w:val="24"/>
          <w:sz w:val="24"/>
          <w:szCs w:val="24"/>
          <w:u w:val="none"/>
          <w:shd w:fill="auto" w:val="clear"/>
          <w:vertAlign w:val="baseline"/>
        </w:rPr>
        <w:t>nome do PPG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) conforme informações abaixo:</w:t>
      </w:r>
    </w:p>
    <w:p>
      <w:pPr>
        <w:pStyle w:val="LOnormal"/>
        <w:widowControl/>
        <w:shd w:val="clear" w:fill="auto"/>
        <w:spacing w:lineRule="auto" w:line="276" w:before="150" w:after="150"/>
        <w:ind w:left="0" w:right="0" w:hanging="0"/>
        <w:jc w:val="left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tbl>
      <w:tblPr>
        <w:tblStyle w:val="Table1"/>
        <w:tblW w:w="1338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794"/>
        <w:gridCol w:w="9585"/>
      </w:tblGrid>
      <w:tr>
        <w:trPr>
          <w:trHeight w:val="686" w:hRule="atLeast"/>
        </w:trPr>
        <w:tc>
          <w:tcPr>
            <w:tcW w:w="37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50" w:after="15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Programa</w:t>
            </w:r>
          </w:p>
        </w:tc>
        <w:tc>
          <w:tcPr>
            <w:tcW w:w="9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50" w:after="15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  <w:p>
            <w:pPr>
              <w:pStyle w:val="LOnormal"/>
              <w:widowControl w:val="false"/>
              <w:shd w:val="clear" w:fill="auto"/>
              <w:spacing w:lineRule="auto" w:line="240" w:before="150" w:after="15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>
          <w:trHeight w:val="803" w:hRule="atLeast"/>
        </w:trPr>
        <w:tc>
          <w:tcPr>
            <w:tcW w:w="37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50" w:after="15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Portaria/resolução</w:t>
            </w:r>
          </w:p>
        </w:tc>
        <w:tc>
          <w:tcPr>
            <w:tcW w:w="9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50" w:after="15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Edital PRPPG n. 49/2024</w:t>
            </w:r>
          </w:p>
        </w:tc>
      </w:tr>
      <w:tr>
        <w:trPr>
          <w:trHeight w:val="596" w:hRule="atLeast"/>
        </w:trPr>
        <w:tc>
          <w:tcPr>
            <w:tcW w:w="37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50" w:after="15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Editais de seleção</w:t>
            </w:r>
          </w:p>
        </w:tc>
        <w:tc>
          <w:tcPr>
            <w:tcW w:w="9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50" w:after="15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Informar número dos editais do Processo Seletivo e anexá-los ao pedido</w:t>
            </w:r>
          </w:p>
        </w:tc>
      </w:tr>
      <w:tr>
        <w:trPr>
          <w:trHeight w:val="596" w:hRule="atLeast"/>
        </w:trPr>
        <w:tc>
          <w:tcPr>
            <w:tcW w:w="37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50" w:after="15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Competência (m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kern w:val="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lang w:val="pt-PT" w:eastAsia="zh-CN" w:bidi="hi-IN"/>
              </w:rPr>
              <w:t>ês)</w:t>
            </w:r>
          </w:p>
        </w:tc>
        <w:tc>
          <w:tcPr>
            <w:tcW w:w="9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50" w:after="15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>
          <w:trHeight w:val="596" w:hRule="atLeast"/>
        </w:trPr>
        <w:tc>
          <w:tcPr>
            <w:tcW w:w="37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50" w:after="15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Total de beneficiários</w:t>
            </w:r>
          </w:p>
        </w:tc>
        <w:tc>
          <w:tcPr>
            <w:tcW w:w="9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50" w:after="15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>
          <w:trHeight w:val="596" w:hRule="atLeast"/>
        </w:trPr>
        <w:tc>
          <w:tcPr>
            <w:tcW w:w="37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50" w:after="15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Valor total</w:t>
            </w:r>
          </w:p>
        </w:tc>
        <w:tc>
          <w:tcPr>
            <w:tcW w:w="9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50" w:after="15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</w:tbl>
    <w:p>
      <w:pPr>
        <w:pStyle w:val="LOnormal"/>
        <w:keepNext w:val="false"/>
        <w:keepLines w:val="false"/>
        <w:widowControl/>
        <w:shd w:val="clear" w:fill="auto"/>
        <w:spacing w:lineRule="auto" w:line="276" w:before="150" w:after="15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keepNext w:val="false"/>
        <w:keepLines w:val="false"/>
        <w:widowControl/>
        <w:shd w:val="clear" w:fill="auto"/>
        <w:spacing w:lineRule="auto" w:line="276" w:before="150" w:after="15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Seguem informações para o pagamento:</w:t>
      </w:r>
    </w:p>
    <w:tbl>
      <w:tblPr>
        <w:tblStyle w:val="Table2"/>
        <w:tblW w:w="1344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999"/>
        <w:gridCol w:w="2061"/>
        <w:gridCol w:w="2608"/>
        <w:gridCol w:w="1155"/>
        <w:gridCol w:w="1377"/>
        <w:gridCol w:w="1590"/>
        <w:gridCol w:w="1649"/>
      </w:tblGrid>
      <w:tr>
        <w:trPr/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kern w:val="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lang w:val="pt-PT" w:eastAsia="zh-CN" w:bidi="hi-IN"/>
              </w:rPr>
            </w:pPr>
            <w:r>
              <w:rPr>
                <w:rFonts w:eastAsia="Arial" w:cs="Arial" w:ascii="Arial" w:hAnsi="Arial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kern w:val="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lang w:val="pt-PT" w:eastAsia="zh-CN" w:bidi="hi-IN"/>
              </w:rPr>
              <w:t>Nome do Beneficiário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kern w:val="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lang w:val="pt-PT" w:eastAsia="zh-CN" w:bidi="hi-IN"/>
              </w:rPr>
            </w:pPr>
            <w:r>
              <w:rPr>
                <w:rFonts w:eastAsia="Arial" w:cs="Arial" w:ascii="Arial" w:hAnsi="Arial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kern w:val="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lang w:val="pt-PT" w:eastAsia="zh-CN" w:bidi="hi-IN"/>
              </w:rPr>
              <w:t>Categoria (discente ou docente)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kern w:val="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lang w:val="pt-PT" w:eastAsia="zh-CN" w:bidi="hi-IN"/>
              </w:rPr>
            </w:pPr>
            <w:r>
              <w:rPr>
                <w:rFonts w:eastAsia="Arial" w:cs="Arial" w:ascii="Arial" w:hAnsi="Arial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kern w:val="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lang w:val="pt-PT" w:eastAsia="zh-CN" w:bidi="hi-IN"/>
              </w:rPr>
              <w:t>CPF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kern w:val="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lang w:val="pt-PT" w:eastAsia="zh-CN" w:bidi="hi-IN"/>
              </w:rPr>
            </w:pPr>
            <w:r>
              <w:rPr>
                <w:rFonts w:eastAsia="Arial" w:cs="Arial" w:ascii="Arial" w:hAnsi="Arial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kern w:val="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lang w:val="pt-PT" w:eastAsia="zh-CN" w:bidi="hi-IN"/>
              </w:rPr>
              <w:t>Banco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kern w:val="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lang w:val="pt-PT" w:eastAsia="zh-CN" w:bidi="hi-IN"/>
              </w:rPr>
            </w:pPr>
            <w:r>
              <w:rPr>
                <w:rFonts w:eastAsia="Arial" w:cs="Arial" w:ascii="Arial" w:hAnsi="Arial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kern w:val="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lang w:val="pt-PT" w:eastAsia="zh-CN" w:bidi="hi-IN"/>
              </w:rPr>
              <w:t>Agência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kern w:val="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lang w:val="pt-PT" w:eastAsia="zh-CN" w:bidi="hi-IN"/>
              </w:rPr>
            </w:pPr>
            <w:r>
              <w:rPr>
                <w:rFonts w:eastAsia="Arial" w:cs="Arial" w:ascii="Arial" w:hAnsi="Arial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kern w:val="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lang w:val="pt-PT" w:eastAsia="zh-CN" w:bidi="hi-IN"/>
              </w:rPr>
              <w:t>Conta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kern w:val="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lang w:val="pt-PT" w:eastAsia="zh-CN" w:bidi="hi-IN"/>
              </w:rPr>
            </w:pPr>
            <w:r>
              <w:rPr>
                <w:rFonts w:eastAsia="Arial" w:cs="Arial" w:ascii="Arial" w:hAnsi="Arial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kern w:val="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lang w:val="pt-PT" w:eastAsia="zh-CN" w:bidi="hi-IN"/>
              </w:rPr>
              <w:t xml:space="preserve">Valor </w:t>
            </w:r>
          </w:p>
        </w:tc>
      </w:tr>
      <w:tr>
        <w:trPr>
          <w:trHeight w:val="454" w:hRule="atLeast"/>
        </w:trPr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>
          <w:trHeight w:val="454" w:hRule="atLeast"/>
        </w:trPr>
        <w:tc>
          <w:tcPr>
            <w:tcW w:w="29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206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260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>
          <w:trHeight w:val="454" w:hRule="atLeast"/>
        </w:trPr>
        <w:tc>
          <w:tcPr>
            <w:tcW w:w="29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206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260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>
          <w:trHeight w:val="454" w:hRule="atLeast"/>
        </w:trPr>
        <w:tc>
          <w:tcPr>
            <w:tcW w:w="29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206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260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>
          <w:trHeight w:val="454" w:hRule="atLeast"/>
        </w:trPr>
        <w:tc>
          <w:tcPr>
            <w:tcW w:w="29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206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260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>
          <w:trHeight w:val="454" w:hRule="atLeast"/>
        </w:trPr>
        <w:tc>
          <w:tcPr>
            <w:tcW w:w="29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206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260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>
          <w:trHeight w:val="454" w:hRule="atLeast"/>
        </w:trPr>
        <w:tc>
          <w:tcPr>
            <w:tcW w:w="29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206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260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>
          <w:trHeight w:val="454" w:hRule="atLeast"/>
        </w:trPr>
        <w:tc>
          <w:tcPr>
            <w:tcW w:w="29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206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260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>
          <w:trHeight w:val="454" w:hRule="atLeast"/>
        </w:trPr>
        <w:tc>
          <w:tcPr>
            <w:tcW w:w="29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206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260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>
          <w:trHeight w:val="454" w:hRule="atLeast"/>
        </w:trPr>
        <w:tc>
          <w:tcPr>
            <w:tcW w:w="29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206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260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>
          <w:trHeight w:val="454" w:hRule="atLeast"/>
        </w:trPr>
        <w:tc>
          <w:tcPr>
            <w:tcW w:w="29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206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260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>
          <w:trHeight w:val="454" w:hRule="atLeast"/>
        </w:trPr>
        <w:tc>
          <w:tcPr>
            <w:tcW w:w="29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206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260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>
          <w:trHeight w:val="454" w:hRule="atLeast"/>
        </w:trPr>
        <w:tc>
          <w:tcPr>
            <w:tcW w:w="29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206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260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>
          <w:trHeight w:val="454" w:hRule="atLeast"/>
        </w:trPr>
        <w:tc>
          <w:tcPr>
            <w:tcW w:w="29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206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260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>
          <w:trHeight w:val="454" w:hRule="atLeast"/>
        </w:trPr>
        <w:tc>
          <w:tcPr>
            <w:tcW w:w="29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206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260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</w:tbl>
    <w:p>
      <w:pPr>
        <w:pStyle w:val="LOnormal"/>
        <w:keepNext w:val="false"/>
        <w:keepLines w:val="false"/>
        <w:widowControl/>
        <w:shd w:val="clear" w:fill="auto"/>
        <w:spacing w:lineRule="auto" w:line="276" w:before="150" w:after="15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keepNext w:val="false"/>
        <w:keepLines w:val="false"/>
        <w:widowControl/>
        <w:shd w:val="clear" w:fill="auto"/>
        <w:spacing w:lineRule="auto" w:line="276" w:before="0" w:after="140"/>
        <w:ind w:left="0" w:right="0" w:hanging="0"/>
        <w:jc w:val="left"/>
        <w:rPr>
          <w:rFonts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/>
      </w:r>
    </w:p>
    <w:sectPr>
      <w:type w:val="nextPage"/>
      <w:pgSz w:orient="landscape" w:w="16838" w:h="11906"/>
      <w:pgMar w:left="1134" w:right="1134" w:gutter="0" w:header="0" w:top="1134" w:footer="0" w:bottom="1134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PT" w:eastAsia="zh-CN" w:bidi="hi-IN"/>
    </w:rPr>
  </w:style>
  <w:style w:type="paragraph" w:styleId="Ttulo1">
    <w:name w:val="Heading 1"/>
    <w:next w:val="LOnormal"/>
    <w:qFormat/>
    <w:pPr>
      <w:keepNext w:val="true"/>
      <w:keepLines/>
      <w:widowControl/>
      <w:suppressAutoHyphens w:val="true"/>
      <w:overflowPunct w:val="false"/>
      <w:bidi w:val="0"/>
      <w:spacing w:lineRule="auto" w:line="240" w:before="480" w:after="120"/>
      <w:jc w:val="left"/>
    </w:pPr>
    <w:rPr>
      <w:rFonts w:ascii="Liberation Serif" w:hAnsi="Liberation Serif" w:eastAsia="Noto Serif CJK SC" w:cs="Lohit Devanagari"/>
      <w:b/>
      <w:color w:val="auto"/>
      <w:kern w:val="2"/>
      <w:sz w:val="48"/>
      <w:szCs w:val="48"/>
      <w:lang w:val="pt-BR" w:eastAsia="zh-CN" w:bidi="hi-IN"/>
    </w:rPr>
  </w:style>
  <w:style w:type="paragraph" w:styleId="Ttulo2">
    <w:name w:val="Heading 2"/>
    <w:next w:val="LOnormal"/>
    <w:qFormat/>
    <w:pPr>
      <w:keepNext w:val="true"/>
      <w:keepLines/>
      <w:widowControl/>
      <w:suppressAutoHyphens w:val="true"/>
      <w:overflowPunct w:val="false"/>
      <w:bidi w:val="0"/>
      <w:spacing w:lineRule="auto" w:line="240" w:before="360" w:after="80"/>
      <w:jc w:val="left"/>
    </w:pPr>
    <w:rPr>
      <w:rFonts w:ascii="Liberation Serif" w:hAnsi="Liberation Serif" w:eastAsia="Noto Serif CJK SC" w:cs="Lohit Devanagari"/>
      <w:b/>
      <w:color w:val="auto"/>
      <w:kern w:val="2"/>
      <w:sz w:val="36"/>
      <w:szCs w:val="36"/>
      <w:lang w:val="pt-BR" w:eastAsia="zh-CN" w:bidi="hi-IN"/>
    </w:rPr>
  </w:style>
  <w:style w:type="paragraph" w:styleId="Ttulo3">
    <w:name w:val="Heading 3"/>
    <w:next w:val="LOnormal"/>
    <w:qFormat/>
    <w:pPr>
      <w:keepNext w:val="true"/>
      <w:keepLines/>
      <w:widowControl/>
      <w:suppressAutoHyphens w:val="true"/>
      <w:overflowPunct w:val="false"/>
      <w:bidi w:val="0"/>
      <w:spacing w:lineRule="auto" w:line="240" w:before="280" w:after="80"/>
      <w:jc w:val="left"/>
    </w:pPr>
    <w:rPr>
      <w:rFonts w:ascii="Liberation Serif" w:hAnsi="Liberation Serif" w:eastAsia="Noto Serif CJK SC" w:cs="Lohit Devanagari"/>
      <w:b/>
      <w:color w:val="auto"/>
      <w:kern w:val="2"/>
      <w:sz w:val="28"/>
      <w:szCs w:val="28"/>
      <w:lang w:val="pt-BR" w:eastAsia="zh-CN" w:bidi="hi-IN"/>
    </w:rPr>
  </w:style>
  <w:style w:type="paragraph" w:styleId="Ttulo4">
    <w:name w:val="Heading 4"/>
    <w:next w:val="LOnormal"/>
    <w:qFormat/>
    <w:pPr>
      <w:keepNext w:val="true"/>
      <w:keepLines/>
      <w:widowControl/>
      <w:suppressAutoHyphens w:val="true"/>
      <w:overflowPunct w:val="false"/>
      <w:bidi w:val="0"/>
      <w:spacing w:lineRule="auto" w:line="240" w:before="240" w:after="40"/>
      <w:jc w:val="left"/>
    </w:pPr>
    <w:rPr>
      <w:rFonts w:ascii="Liberation Serif" w:hAnsi="Liberation Serif" w:eastAsia="Noto Serif CJK SC" w:cs="Lohit Devanagari"/>
      <w:b/>
      <w:color w:val="auto"/>
      <w:kern w:val="2"/>
      <w:sz w:val="24"/>
      <w:szCs w:val="24"/>
      <w:lang w:val="pt-BR" w:eastAsia="zh-CN" w:bidi="hi-IN"/>
    </w:rPr>
  </w:style>
  <w:style w:type="paragraph" w:styleId="Ttulo5">
    <w:name w:val="Heading 5"/>
    <w:next w:val="LOnormal"/>
    <w:qFormat/>
    <w:pPr>
      <w:keepNext w:val="true"/>
      <w:keepLines/>
      <w:widowControl/>
      <w:suppressAutoHyphens w:val="true"/>
      <w:overflowPunct w:val="false"/>
      <w:bidi w:val="0"/>
      <w:spacing w:lineRule="auto" w:line="240" w:before="220" w:after="40"/>
      <w:jc w:val="left"/>
    </w:pPr>
    <w:rPr>
      <w:rFonts w:ascii="Liberation Serif" w:hAnsi="Liberation Serif" w:eastAsia="Noto Serif CJK SC" w:cs="Lohit Devanagari"/>
      <w:b/>
      <w:color w:val="auto"/>
      <w:kern w:val="2"/>
      <w:sz w:val="22"/>
      <w:szCs w:val="22"/>
      <w:lang w:val="pt-BR" w:eastAsia="zh-CN" w:bidi="hi-IN"/>
    </w:rPr>
  </w:style>
  <w:style w:type="paragraph" w:styleId="Ttulo6">
    <w:name w:val="Heading 6"/>
    <w:next w:val="LOnormal"/>
    <w:qFormat/>
    <w:pPr>
      <w:keepNext w:val="true"/>
      <w:keepLines/>
      <w:widowControl/>
      <w:suppressAutoHyphens w:val="true"/>
      <w:overflowPunct w:val="false"/>
      <w:bidi w:val="0"/>
      <w:spacing w:lineRule="auto" w:line="240" w:before="200" w:after="40"/>
      <w:jc w:val="left"/>
    </w:pPr>
    <w:rPr>
      <w:rFonts w:ascii="Liberation Serif" w:hAnsi="Liberation Serif" w:eastAsia="Noto Serif CJK SC" w:cs="Lohit Devanagari"/>
      <w:b/>
      <w:color w:val="auto"/>
      <w:kern w:val="2"/>
      <w:sz w:val="20"/>
      <w:szCs w:val="20"/>
      <w:lang w:val="pt-BR" w:eastAsia="zh-CN" w:bidi="hi-IN"/>
    </w:rPr>
  </w:style>
  <w:style w:type="character" w:styleId="LinkdaInternet">
    <w:name w:val="Link da Internet"/>
    <w:rPr>
      <w:color w:val="0563C1"/>
      <w:u w:val="single"/>
    </w:rPr>
  </w:style>
  <w:style w:type="character" w:styleId="RodapChar">
    <w:name w:val="Rodapé Char"/>
    <w:basedOn w:val="DefaultParagraphFont"/>
    <w:qFormat/>
    <w:rPr/>
  </w:style>
  <w:style w:type="character" w:styleId="CabealhoChar">
    <w:name w:val="Cabeçalho Char"/>
    <w:basedOn w:val="DefaultParagraphFont"/>
    <w:qFormat/>
    <w:rPr/>
  </w:style>
  <w:style w:type="character" w:styleId="DefaultParagraphFont">
    <w:name w:val="Default Paragraph Font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LOnormal" w:default="1">
    <w:name w:val="LO-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PT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LOnormal"/>
    <w:next w:val="LO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Standard">
    <w:name w:val="Standard"/>
    <w:qFormat/>
    <w:pPr>
      <w:widowControl/>
      <w:suppressAutoHyphens w:val="true"/>
      <w:overflowPunct w:val="false"/>
      <w:bidi w:val="0"/>
      <w:spacing w:lineRule="auto" w:line="240"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pt-BR" w:eastAsia="zh-CN" w:bidi="hi-IN"/>
    </w:rPr>
  </w:style>
  <w:style w:type="paragraph" w:styleId="ListParagraph">
    <w:name w:val="List Paragraph"/>
    <w:basedOn w:val="LOnormal"/>
    <w:qFormat/>
    <w:pPr>
      <w:spacing w:before="0" w:after="160"/>
      <w:ind w:left="720" w:right="0" w:hanging="0"/>
      <w:contextualSpacing/>
    </w:pPr>
    <w:rPr/>
  </w:style>
  <w:style w:type="paragraph" w:styleId="NormalWeb">
    <w:name w:val="Normal (Web)"/>
    <w:basedOn w:val="LO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CabealhoeRodap">
    <w:name w:val="Cabeçalho e Rodapé"/>
    <w:basedOn w:val="Normal"/>
    <w:qFormat/>
    <w:pPr/>
    <w:rPr/>
  </w:style>
  <w:style w:type="paragraph" w:styleId="Rodap">
    <w:name w:val="Footer"/>
    <w:basedOn w:val="LOnormal"/>
    <w:pPr>
      <w:tabs>
        <w:tab w:val="clear" w:pos="709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Cabealho">
    <w:name w:val="Header"/>
    <w:basedOn w:val="LOnormal"/>
    <w:pPr>
      <w:tabs>
        <w:tab w:val="clear" w:pos="709"/>
        <w:tab w:val="center" w:pos="4252" w:leader="none"/>
        <w:tab w:val="right" w:pos="8504" w:leader="none"/>
      </w:tabs>
      <w:spacing w:lineRule="auto" w:line="240" w:before="0" w:after="0"/>
    </w:pPr>
    <w:rPr/>
  </w:style>
  <w:style w:type="numbering" w:styleId="NoList">
    <w:name w:val="No List"/>
    <w:qFormat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</TotalTime>
  <Application>LibreOffice/7.3.7.2$Linux_X86_64 LibreOffice_project/30$Build-2</Application>
  <AppVersion>15.0000</AppVersion>
  <Pages>3</Pages>
  <Words>87</Words>
  <Characters>574</Characters>
  <CharactersWithSpaces>641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2024-04-19T13:58:24Z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