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u w:val="none"/>
          <w:rtl w:val="0"/>
        </w:rPr>
        <w:t xml:space="preserve">ANEXO IV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 FORMULÁRIO DE RECURSO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A Comissão de Seleção para a turma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 do PPGICAL.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31"/>
          <w:tab w:val="left" w:leader="none" w:pos="232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Eu,__________________________________________________________, candidato(a) no processo seletivo para a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ª turma (202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) do mestrado acadêmico do Programa de Pós-graduação em Integração Contemporânea da América Latina, venho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2"/>
          <w:szCs w:val="22"/>
          <w:vertAlign w:val="baseline"/>
          <w:rtl w:val="0"/>
        </w:rPr>
        <w:t xml:space="preserve">INTERPOR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vertAlign w:val="baseline"/>
          <w:rtl w:val="0"/>
        </w:rPr>
        <w:t xml:space="preserve"> RECURSO ADMINISTRATIVO 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nos termos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  <w:rtl w:val="0"/>
        </w:rPr>
        <w:t xml:space="preserve">artigo 32º do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vertAlign w:val="baseline"/>
          <w:rtl w:val="0"/>
        </w:rPr>
        <w:t xml:space="preserve">Edital PPGICAL nº 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31"/>
          <w:tab w:val="left" w:leader="none" w:pos="232"/>
        </w:tabs>
        <w:spacing w:after="0" w:before="0" w:line="240" w:lineRule="auto"/>
        <w:ind w:left="0" w:right="0" w:firstLine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0"/>
          <w:szCs w:val="20"/>
          <w:vertAlign w:val="baseline"/>
          <w:rtl w:val="0"/>
        </w:rPr>
        <w:t xml:space="preserve">Obrigatoriamente deverá conter: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231"/>
          <w:tab w:val="left" w:leader="none" w:pos="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1. O motivo do recurso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indicando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 o artigo do edital que considera que não foi cumprido);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31"/>
          <w:tab w:val="left" w:leader="none" w:pos="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2. Justificativa fundamentada (explicando por que acredita que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artigo foi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descumprido);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31"/>
          <w:tab w:val="left" w:leader="none" w:pos="260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3. Solicitação (indicando o que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deseja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0"/>
          <w:szCs w:val="20"/>
          <w:vertAlign w:val="baseline"/>
          <w:rtl w:val="0"/>
        </w:rPr>
        <w:t xml:space="preserve">que seja reconsiderado).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                                                 _______/_______/________</w:t>
      </w:r>
    </w:p>
    <w:p w:rsidR="00000000" w:rsidDel="00000000" w:rsidP="00000000" w:rsidRDefault="00000000" w:rsidRPr="00000000" w14:paraId="00000010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               Localidade                                                                                         Data </w:t>
      </w:r>
    </w:p>
    <w:p w:rsidR="00000000" w:rsidDel="00000000" w:rsidP="00000000" w:rsidRDefault="00000000" w:rsidRPr="00000000" w14:paraId="00000011">
      <w:pPr>
        <w:jc w:val="both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0"/>
          <w:sz w:val="22"/>
          <w:szCs w:val="22"/>
          <w:rtl w:val="0"/>
        </w:rPr>
        <w:t xml:space="preserve">Assinatura da(o) candidata(o).</w:t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Times" w:cs="Times" w:eastAsia="Times" w:hAnsi="Times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Observação: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O/A candidato(a) poderá utilizar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quantidade de linhas necessárias para interpor o recurso administrativo e anexar documentação que julgue necessária.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0" w:top="1474" w:left="1393" w:right="1301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Liberation Sans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numPr>
        <w:ilvl w:val="1"/>
        <w:numId w:val="1"/>
      </w:numPr>
      <w:spacing w:after="0" w:line="240" w:lineRule="auto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</w:rPr>
      <w:drawing>
        <wp:inline distB="0" distT="0" distL="0" distR="0">
          <wp:extent cx="485775" cy="49511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775" cy="4951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numPr>
        <w:ilvl w:val="1"/>
        <w:numId w:val="1"/>
      </w:numPr>
      <w:spacing w:after="0" w:before="96" w:line="181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UNIVERSIDADE FEDERAL DA INTEGRAÇÃO LATINO-AMERICANA </w:t>
    </w:r>
  </w:p>
  <w:p w:rsidR="00000000" w:rsidDel="00000000" w:rsidP="00000000" w:rsidRDefault="00000000" w:rsidRPr="00000000" w14:paraId="0000001A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INSTITUTO LATINO-AMERICANO DE ECONOMIA, SOCIEDADE E POLÍTICA</w:t>
    </w:r>
  </w:p>
  <w:p w:rsidR="00000000" w:rsidDel="00000000" w:rsidP="00000000" w:rsidRDefault="00000000" w:rsidRPr="00000000" w14:paraId="0000001B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</w:pP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PROGRAMA DE PÓS-GRADUAÇÃO EM INTEGRAÇÃO CONTEMPORÂNEA DA AMÉRICA LATINA</w:t>
    </w:r>
  </w:p>
  <w:p w:rsidR="00000000" w:rsidDel="00000000" w:rsidP="00000000" w:rsidRDefault="00000000" w:rsidRPr="00000000" w14:paraId="0000001C">
    <w:pPr>
      <w:widowControl w:val="0"/>
      <w:numPr>
        <w:ilvl w:val="1"/>
        <w:numId w:val="1"/>
      </w:numPr>
      <w:spacing w:after="0" w:before="1" w:line="237" w:lineRule="auto"/>
      <w:ind w:right="-12.188976377951349"/>
      <w:jc w:val="center"/>
      <w:rPr>
        <w:rFonts w:ascii="Verdana" w:cs="Verdana" w:eastAsia="Verdana" w:hAnsi="Verdana"/>
        <w:b w:val="1"/>
        <w:sz w:val="16"/>
        <w:szCs w:val="16"/>
        <w:u w:val="no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0" w:firstLine="0"/>
      </w:pPr>
      <w:rPr>
        <w:b w:val="0"/>
        <w:sz w:val="18"/>
        <w:szCs w:val="18"/>
        <w:highlight w:val="whit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419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" w:eastAsia="맑은 고딕" w:hAnsi="Calibri" w:asciiTheme="minorHAnsi" w:cstheme="minorBidi" w:eastAsiaTheme="minorEastAsia" w:hAnsiTheme="minorHAnsi"/>
      <w:color w:val="auto"/>
      <w:kern w:val="0"/>
      <w:sz w:val="22"/>
      <w:szCs w:val="22"/>
      <w:lang w:bidi="ar-SA" w:eastAsia="ko-KR" w:val="es-419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Nfaseforte" w:customStyle="1">
    <w:name w:val="Ênfase forte"/>
    <w:qFormat w:val="1"/>
    <w:rPr>
      <w:b w:val="1"/>
      <w:bCs w:val="1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>
      <w:rFonts w:ascii="Times New Roman" w:cs="Times New Roman" w:eastAsia="Arial" w:hAnsi="Times New Roman"/>
      <w:b w:val="0"/>
      <w:bCs w:val="0"/>
      <w:sz w:val="18"/>
      <w:szCs w:val="18"/>
      <w:lang w:eastAsia="pt-BR" w:val="pt-PT"/>
    </w:rPr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Fontepargpadro1" w:customStyle="1">
    <w:name w:val="Fonte parág. padrão1"/>
    <w:qFormat w:val="1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9C4362"/>
    <w:rPr>
      <w:sz w:val="22"/>
      <w:lang w:val="es-419"/>
    </w:rPr>
  </w:style>
  <w:style w:type="character" w:styleId="Linkdainternetvisitado">
    <w:name w:val="Link da internet visitado"/>
    <w:rPr>
      <w:color w:val="800000"/>
      <w:u w:val="single"/>
      <w:lang w:bidi="zxx" w:eastAsia="zxx" w:val="zxx"/>
    </w:rPr>
  </w:style>
  <w:style w:type="character" w:styleId="Caracteresdenotaderodap">
    <w:name w:val="Caracteres de nota de rodapé"/>
    <w:qFormat w:val="1"/>
    <w:rPr/>
  </w:style>
  <w:style w:type="character" w:styleId="Ncoradanotaderodap">
    <w:name w:val="Âncora da nota de rodapé"/>
    <w:rPr>
      <w:vertAlign w:val="superscript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Ttulododocumento">
    <w:name w:val="Title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B75F59"/>
    <w:pPr>
      <w:spacing w:after="160" w:before="0"/>
      <w:ind w:left="720" w:hanging="0"/>
      <w:contextualSpacing w:val="1"/>
    </w:pPr>
    <w:rPr/>
  </w:style>
  <w:style w:type="paragraph" w:styleId="CabealhoeRodap" w:customStyle="1">
    <w:name w:val="Cabeçalho e Rodapé"/>
    <w:basedOn w:val="Normal"/>
    <w:qFormat w:val="1"/>
    <w:pPr>
      <w:suppressLineNumbers w:val="1"/>
      <w:tabs>
        <w:tab w:val="clear" w:pos="708"/>
        <w:tab w:val="center" w:leader="none" w:pos="4606"/>
        <w:tab w:val="right" w:leader="none" w:pos="9212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Normal"/>
    <w:link w:val="RodapChar"/>
    <w:uiPriority w:val="99"/>
    <w:unhideWhenUsed w:val="1"/>
    <w:rsid w:val="009C4362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Contedodatabela">
    <w:name w:val="Conteúdo da tabela"/>
    <w:basedOn w:val="Normal"/>
    <w:qFormat w:val="1"/>
    <w:pPr>
      <w:suppressLineNumbers w:val="1"/>
    </w:pPr>
    <w:rPr/>
  </w:style>
  <w:style w:type="paragraph" w:styleId="Notaderodap">
    <w:name w:val="Footnote Text"/>
    <w:basedOn w:val="Normal"/>
    <w:pPr>
      <w:suppressLineNumbers w:val="1"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3" w:customStyle="1">
    <w:name w:val="WW8Num3"/>
    <w:qFormat w:val="1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C19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urGN28LLd4H/SZf9Mdx9YysYg==">CgMxLjA4AHIhMV9LS0tDN0J6LVFUTGFLSkZUMVV0QXBTMmJoem9wODdi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2021-07-27T18:35:00Z</dcterms:created>
  <dc:creator>Renata Peixoto de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