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419734</wp:posOffset>
            </wp:positionH>
            <wp:positionV relativeFrom="paragraph">
              <wp:posOffset>9525</wp:posOffset>
            </wp:positionV>
            <wp:extent cx="1681480" cy="106362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76" l="-47" r="-46" t="-76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063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120" w:right="0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120" w:right="0" w:firstLine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UNIVERSIDADE FEDERAL DA INTEGRAÇÃO LATINO-AMERICANA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120" w:right="0" w:firstLine="0"/>
        <w:jc w:val="center"/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ANEXO IV -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18"/>
          <w:szCs w:val="18"/>
          <w:vertAlign w:val="baseline"/>
          <w:rtl w:val="0"/>
        </w:rPr>
        <w:t xml:space="preserve"> RELATÓRIO DE VIAGEM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00000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5.0" w:type="dxa"/>
        <w:jc w:val="left"/>
        <w:tblInd w:w="-108.0" w:type="dxa"/>
        <w:tblLayout w:type="fixed"/>
        <w:tblLook w:val="0000"/>
      </w:tblPr>
      <w:tblGrid>
        <w:gridCol w:w="1806"/>
        <w:gridCol w:w="3989"/>
        <w:gridCol w:w="805"/>
        <w:gridCol w:w="3455"/>
        <w:tblGridChange w:id="0">
          <w:tblGrid>
            <w:gridCol w:w="1806"/>
            <w:gridCol w:w="3989"/>
            <w:gridCol w:w="805"/>
            <w:gridCol w:w="3455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 – IDENTIFICAÇÃO DO AFASTAMENTO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Função/Atividade: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Órgão/Entidade: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Período de viagem: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Local: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gridSpan w:val="4"/>
            <w:tcBorders>
              <w:top w:color="c0c0c0" w:space="0" w:sz="4" w:val="single"/>
              <w:left w:color="c0c0c0" w:space="0" w:sz="4" w:val="single"/>
              <w:bottom w:color="c0c0c0" w:space="0" w:sz="4" w:val="single"/>
              <w:right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8"/>
                <w:szCs w:val="18"/>
                <w:vertAlign w:val="baseline"/>
                <w:rtl w:val="0"/>
              </w:rPr>
              <w:t xml:space="preserve">Recursos Utilizados:   Passagens (  )    Diárias (  )    Outros (   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88.0" w:type="dxa"/>
        <w:jc w:val="left"/>
        <w:tblInd w:w="-55.0" w:type="dxa"/>
        <w:tblLayout w:type="fixed"/>
        <w:tblLook w:val="0000"/>
      </w:tblPr>
      <w:tblGrid>
        <w:gridCol w:w="9988"/>
        <w:tblGridChange w:id="0">
          <w:tblGrid>
            <w:gridCol w:w="998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bookmarkStart w:colFirst="0" w:colLast="0" w:name="bookmark=id.z337k5knbofo" w:id="0"/>
          <w:bookmarkEnd w:id="0"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 – DETALHAMENTO DAS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2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1"/>
                <w:strike w:val="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 – RESULTADOS, CONCLUSÕES E RECOMENDAÇÕES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 – OBSERVAÇÕES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1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left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 – DATA/ ASSINATURA/CARIMBO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Foz do Iguaçu,  de  de 20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sz w:val="18"/>
                <w:szCs w:val="18"/>
                <w:u w:val="none"/>
                <w:vertAlign w:val="baseline"/>
                <w:rtl w:val="0"/>
              </w:rPr>
              <w:t xml:space="preserve">_______________________________________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                                   Assinatura do discente                                             Assinatura do orientador(a)</w:t>
            </w:r>
          </w:p>
        </w:tc>
      </w:tr>
    </w:tbl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Obs.: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1. Devem compor o relatório de viagem tanto os bilhetes de embarque como os documentos comprobatórios de participação em reunião, simpósio, palestra, curso ou outros eventos.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18"/>
          <w:szCs w:val="18"/>
          <w:vertAlign w:val="baseline"/>
          <w:rtl w:val="0"/>
        </w:rPr>
        <w:t xml:space="preserve">2. O proposto deverá justificar no campo observações a eventual alteração na data dos bilhetes emitidos pela Unila.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58" w:top="846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widowControl w:val="0"/>
      <w:numPr>
        <w:ilvl w:val="2"/>
        <w:numId w:val="1"/>
      </w:numPr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rFonts w:ascii="Times New Roman" w:cs="Lohit Hindi" w:eastAsia="DejaVu Sans" w:hAnsi="Times New Roman"/>
      <w:b w:val="1"/>
      <w:color w:val="ffffff"/>
      <w:w w:val="100"/>
      <w:kern w:val="2"/>
      <w:position w:val="-1"/>
      <w:sz w:val="20"/>
      <w:szCs w:val="20"/>
      <w:effect w:val="none"/>
      <w:vertAlign w:val="baseline"/>
      <w:cs w:val="0"/>
      <w:em w:val="none"/>
      <w:lang w:bidi="hi-IN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hamada-link">
    <w:name w:val="chamada-link"/>
    <w:basedOn w:val="Fonteparág.padrão"/>
    <w:next w:val="chamada-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WW-Título">
    <w:name w:val="WW-Título"/>
    <w:basedOn w:val="Título"/>
    <w:next w:val="Subtítul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Lohit Hindi" w:eastAsia="DejaVu Sans" w:hAnsi="Arial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Subtítulo">
    <w:name w:val="Subtítulo"/>
    <w:basedOn w:val="Título"/>
    <w:next w:val="Corpodetexto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Lohit Hindi" w:eastAsia="DejaVu Sans" w:hAnsi="Arial"/>
      <w:i w:val="1"/>
      <w:i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tabs>
        <w:tab w:val="center" w:leader="none" w:pos="4320"/>
        <w:tab w:val="right" w:leader="none" w:pos="8640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aixadeseleção">
    <w:name w:val="Caixa de seleção"/>
    <w:basedOn w:val="Normal"/>
    <w:next w:val="Normal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en-US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Times New Roman" w:cs="Lohit Hindi" w:eastAsia="DejaVu Sans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Lohit Hindi" w:eastAsia="DejaVu Sans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dBupa8kXcFab/rcNLLjSMe93/A==">CgMxLjAyD2lkLnozMzdrNWtuYm9mbzgAciExaFJLRHNybTlaWFozRTVuTDVwUHdQUDJhZjB3cVZrMzU=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2011-07-19T17:42:42Z</dcterms:created>
  <dc:creator>Diego Muniz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