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line="276" w:lineRule="auto"/>
        <w:jc w:val="both"/>
        <w:rPr>
          <w:b w:val="1"/>
          <w:sz w:val="24"/>
          <w:szCs w:val="24"/>
        </w:rPr>
      </w:pPr>
      <w:bookmarkStart w:colFirst="0" w:colLast="0" w:name="_kvuw8065k5kc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ANEXO IV – RELATÓRIO FINAL DE ATIVIDADES (PRESTAÇÃO DE CONTAS FINAL)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  <w:t xml:space="preserve">Edital nº 17/2025 IMEA – Núcleo de Estudos sobre Natureza e Capital na América Latina</w:t>
        <w:br w:type="textWrapping"/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bolsista: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 </w:t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Período da Bolsa: Outubro a Dezembro de 2025</w:t>
      </w:r>
    </w:p>
    <w:p w:rsidR="00000000" w:rsidDel="00000000" w:rsidP="00000000" w:rsidRDefault="00000000" w:rsidRPr="00000000" w14:paraId="00000007">
      <w:pPr>
        <w:pStyle w:val="Heading2"/>
        <w:widowControl w:val="0"/>
        <w:spacing w:line="276" w:lineRule="auto"/>
        <w:rPr>
          <w:sz w:val="24"/>
          <w:szCs w:val="24"/>
        </w:rPr>
      </w:pPr>
      <w:bookmarkStart w:colFirst="0" w:colLast="0" w:name="_k0tkauac8zy6" w:id="1"/>
      <w:bookmarkEnd w:id="1"/>
      <w:r w:rsidDel="00000000" w:rsidR="00000000" w:rsidRPr="00000000">
        <w:rPr>
          <w:sz w:val="24"/>
          <w:szCs w:val="24"/>
          <w:rtl w:val="0"/>
        </w:rPr>
        <w:t xml:space="preserve">1. Resumo das Atividades Desenvolvidas</w:t>
      </w:r>
    </w:p>
    <w:p w:rsidR="00000000" w:rsidDel="00000000" w:rsidP="00000000" w:rsidRDefault="00000000" w:rsidRPr="00000000" w14:paraId="00000008">
      <w:pPr>
        <w:pStyle w:val="Heading2"/>
        <w:widowControl w:val="0"/>
        <w:spacing w:line="276" w:lineRule="auto"/>
        <w:rPr>
          <w:sz w:val="24"/>
          <w:szCs w:val="24"/>
        </w:rPr>
      </w:pPr>
      <w:bookmarkStart w:colFirst="0" w:colLast="0" w:name="_dclg2ea900vf" w:id="2"/>
      <w:bookmarkEnd w:id="2"/>
      <w:r w:rsidDel="00000000" w:rsidR="00000000" w:rsidRPr="00000000">
        <w:rPr>
          <w:sz w:val="24"/>
          <w:szCs w:val="24"/>
          <w:rtl w:val="0"/>
        </w:rPr>
        <w:t xml:space="preserve">2. Resultados Obtidos</w:t>
      </w:r>
    </w:p>
    <w:p w:rsidR="00000000" w:rsidDel="00000000" w:rsidP="00000000" w:rsidRDefault="00000000" w:rsidRPr="00000000" w14:paraId="00000009">
      <w:pPr>
        <w:pStyle w:val="Heading2"/>
        <w:widowControl w:val="0"/>
        <w:spacing w:line="276" w:lineRule="auto"/>
        <w:rPr>
          <w:sz w:val="24"/>
          <w:szCs w:val="24"/>
        </w:rPr>
      </w:pPr>
      <w:bookmarkStart w:colFirst="0" w:colLast="0" w:name="_b08aq2wcpop" w:id="3"/>
      <w:bookmarkEnd w:id="3"/>
      <w:r w:rsidDel="00000000" w:rsidR="00000000" w:rsidRPr="00000000">
        <w:rPr>
          <w:sz w:val="24"/>
          <w:szCs w:val="24"/>
          <w:rtl w:val="0"/>
        </w:rPr>
        <w:t xml:space="preserve">3. Avaliação Crítica da Experiência no Núcleo</w:t>
      </w:r>
    </w:p>
    <w:p w:rsidR="00000000" w:rsidDel="00000000" w:rsidP="00000000" w:rsidRDefault="00000000" w:rsidRPr="00000000" w14:paraId="0000000A">
      <w:pPr>
        <w:pStyle w:val="Heading2"/>
        <w:widowControl w:val="0"/>
        <w:spacing w:line="276" w:lineRule="auto"/>
        <w:rPr>
          <w:sz w:val="24"/>
          <w:szCs w:val="24"/>
        </w:rPr>
      </w:pPr>
      <w:bookmarkStart w:colFirst="0" w:colLast="0" w:name="_diq8zo6rmnvi" w:id="4"/>
      <w:bookmarkEnd w:id="4"/>
      <w:r w:rsidDel="00000000" w:rsidR="00000000" w:rsidRPr="00000000">
        <w:rPr>
          <w:sz w:val="24"/>
          <w:szCs w:val="24"/>
          <w:rtl w:val="0"/>
        </w:rPr>
        <w:t xml:space="preserve">4. Produtos Gerados (artigos, relatórios, materiais, eventos, etc.)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Declaro que as informações acima são verdadeiras e que todas as atividades previstas no plano de trabalho foram cumpridas.</w:t>
        <w:br w:type="textWrapping"/>
      </w:r>
    </w:p>
    <w:p w:rsidR="00000000" w:rsidDel="00000000" w:rsidP="00000000" w:rsidRDefault="00000000" w:rsidRPr="00000000" w14:paraId="00000012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right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Assinatura do Bolsista                                                  Assinatura do Coordenador 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76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1F">
    <w:pPr>
      <w:spacing w:line="276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UNIVERSIDADE FEDERAL DA INTEGRAÇÃO LATINO-AMERICANA</w:t>
    </w:r>
  </w:p>
  <w:p w:rsidR="00000000" w:rsidDel="00000000" w:rsidP="00000000" w:rsidRDefault="00000000" w:rsidRPr="00000000" w14:paraId="00000020">
    <w:pPr>
      <w:spacing w:line="276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INSTITUTO MERCOSUL DE ESTUDOS AVANÇADOS</w:t>
    </w:r>
  </w:p>
  <w:p w:rsidR="00000000" w:rsidDel="00000000" w:rsidP="00000000" w:rsidRDefault="00000000" w:rsidRPr="00000000" w14:paraId="00000021">
    <w:pPr>
      <w:spacing w:line="276" w:lineRule="auto"/>
      <w:jc w:val="center"/>
      <w:rPr>
        <w:b w:val="1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   </w:t>
    </w:r>
    <w:r w:rsidDel="00000000" w:rsidR="00000000" w:rsidRPr="00000000">
      <w:rPr>
        <w:b w:val="1"/>
        <w:sz w:val="24"/>
        <w:szCs w:val="24"/>
        <w:rtl w:val="0"/>
      </w:rPr>
      <w:t xml:space="preserve">EDITAL Nº 17/IMEA/UNILA, de 15 de setembro de 2025</w:t>
    </w:r>
  </w:p>
  <w:p w:rsidR="00000000" w:rsidDel="00000000" w:rsidP="00000000" w:rsidRDefault="00000000" w:rsidRPr="00000000" w14:paraId="00000022">
    <w:pPr>
      <w:spacing w:line="276" w:lineRule="auto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