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2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ANEXO XIII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4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RELATÓRIO TÉCNICO-CIENTÍFICO DAS ATIVIDADES REALIZADAS</w:t>
      </w:r>
    </w:p>
    <w:p w:rsidR="00000000" w:rsidDel="00000000" w:rsidP="00000000" w:rsidRDefault="00000000" w:rsidRPr="00000000" w14:paraId="00000004">
      <w:pPr>
        <w:ind w:right="4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4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Orientações:</w:t>
      </w:r>
    </w:p>
    <w:p w:rsidR="00000000" w:rsidDel="00000000" w:rsidP="00000000" w:rsidRDefault="00000000" w:rsidRPr="00000000" w14:paraId="00000006">
      <w:pPr>
        <w:ind w:right="4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4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Folha de rosto (01página) com: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40" w:hanging="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do projeto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40" w:hanging="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 pesquisador;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40" w:hanging="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Instituto do coordenador do projeto;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40" w:hanging="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Período coberto pelo Relatório técnico-científico em questão.</w:t>
      </w:r>
    </w:p>
    <w:p w:rsidR="00000000" w:rsidDel="00000000" w:rsidP="00000000" w:rsidRDefault="00000000" w:rsidRPr="00000000" w14:paraId="0000000C">
      <w:pPr>
        <w:ind w:right="4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4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Resumo geral das atividades realizadas no período, referenciadas à lista de publicações (artigos, livros, capítulos de livros, teses e dissertações) (até 10 páginas).</w:t>
      </w:r>
    </w:p>
    <w:p w:rsidR="00000000" w:rsidDel="00000000" w:rsidP="00000000" w:rsidRDefault="00000000" w:rsidRPr="00000000" w14:paraId="0000000E">
      <w:pPr>
        <w:ind w:right="4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4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Lista das publicações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resultantes do auxílio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 período a que se refere o relatório técnico-científico (inclusive as aceitas para publicação, informando em cada caso esta situação):</w:t>
      </w:r>
    </w:p>
    <w:p w:rsidR="00000000" w:rsidDel="00000000" w:rsidP="00000000" w:rsidRDefault="00000000" w:rsidRPr="00000000" w14:paraId="00000010">
      <w:pPr>
        <w:ind w:right="4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40" w:firstLine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3.1)</w:t>
      </w:r>
      <w:r w:rsidDel="00000000" w:rsidR="00000000" w:rsidRPr="00000000">
        <w:rPr>
          <w:sz w:val="24"/>
          <w:szCs w:val="24"/>
          <w:rtl w:val="0"/>
        </w:rPr>
        <w:t xml:space="preserve"> A lista poderá incluir: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4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Artigos em revistas científicas indexadas;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4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Artigos em revistas científicas não indexadas;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4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Trabalhos apresentados em conferências internacionais;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4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Trabalhos apresentados em conferências nacionais;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4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Patentes solicitadas ou obtidas;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4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Capítulos de livros publicados;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4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Livros publicados com membros da equipe como autor, organizador ou editor;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4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Dissertações;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4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Teses defendidas.</w:t>
      </w:r>
    </w:p>
    <w:p w:rsidR="00000000" w:rsidDel="00000000" w:rsidP="00000000" w:rsidRDefault="00000000" w:rsidRPr="00000000" w14:paraId="0000001B">
      <w:pPr>
        <w:ind w:right="4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as publicações listadas no item (3), inclua cópias das primeiras páginas.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260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Considerações finais, se houver.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417" w:top="1417" w:left="1701" w:right="1701" w:header="737" w:footer="7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line="241" w:lineRule="auto"/>
      <w:ind w:left="220" w:right="240" w:firstLine="0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Av. Sílvio Américo Sasdell, 1842 – Ed. Com. Lorivo – Vila A, Sala 001 CEP 85866-000 – Caixa Postal 2044 – Foz do Iguaçu/PR e-mail: </w:t>
    </w:r>
    <w:hyperlink r:id="rId1">
      <w:r w:rsidDel="00000000" w:rsidR="00000000" w:rsidRPr="00000000">
        <w:rPr>
          <w:color w:val="000080"/>
          <w:sz w:val="18"/>
          <w:szCs w:val="18"/>
          <w:rtl w:val="0"/>
        </w:rPr>
        <w:t xml:space="preserve">prppg@unila.edu.br</w:t>
      </w:r>
    </w:hyperlink>
    <w:hyperlink r:id="rId2">
      <w:r w:rsidDel="00000000" w:rsidR="00000000" w:rsidRPr="00000000">
        <w:rPr>
          <w:sz w:val="18"/>
          <w:szCs w:val="18"/>
          <w:rtl w:val="0"/>
        </w:rPr>
        <w:t xml:space="preserve"> </w:t>
      </w:r>
    </w:hyperlink>
    <w:r w:rsidDel="00000000" w:rsidR="00000000" w:rsidRPr="00000000">
      <w:rPr>
        <w:sz w:val="18"/>
        <w:szCs w:val="18"/>
        <w:rtl w:val="0"/>
      </w:rPr>
      <w:t xml:space="preserve">(45) 3576-1339 – website: </w:t>
    </w:r>
    <w:hyperlink r:id="rId3">
      <w:r w:rsidDel="00000000" w:rsidR="00000000" w:rsidRPr="00000000">
        <w:rPr>
          <w:color w:val="000080"/>
          <w:sz w:val="18"/>
          <w:szCs w:val="18"/>
          <w:rtl w:val="0"/>
        </w:rPr>
        <w:t xml:space="preserve">https://portal.unila.edu.br/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ind w:right="20"/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ind w:right="20"/>
      <w:jc w:val="center"/>
      <w:rPr/>
    </w:pPr>
    <w:r w:rsidDel="00000000" w:rsidR="00000000" w:rsidRPr="00000000">
      <w:rPr>
        <w:b w:val="1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spacing w:line="14.399999999999999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ind w:right="20"/>
      <w:jc w:val="center"/>
      <w:rPr/>
    </w:pPr>
    <w:r w:rsidDel="00000000" w:rsidR="00000000" w:rsidRPr="00000000">
      <w:rPr>
        <w:b w:val="1"/>
        <w:rtl w:val="0"/>
      </w:rPr>
      <w:t xml:space="preserve">UNIVERSIDADE FEDERAL DA INTEGRAÇÃO LATINO-AMERICANA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spacing w:line="14.399999999999999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PRPPG – PRÓ-REITORIA DE PESQUISA E DE PÓS-GRADUAÇÃO</w:t>
    </w:r>
  </w:p>
  <w:p w:rsidR="00000000" w:rsidDel="00000000" w:rsidP="00000000" w:rsidRDefault="00000000" w:rsidRPr="00000000" w14:paraId="00000027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Edital nº </w:t>
    </w:r>
    <w:r w:rsidDel="00000000" w:rsidR="00000000" w:rsidRPr="00000000">
      <w:rPr>
        <w:b w:val="1"/>
        <w:rtl w:val="0"/>
      </w:rPr>
      <w:t xml:space="preserve">105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/2020/UNILA – </w:t>
    </w:r>
    <w:r w:rsidDel="00000000" w:rsidR="00000000" w:rsidRPr="00000000">
      <w:rPr>
        <w:b w:val="1"/>
        <w:rtl w:val="0"/>
      </w:rPr>
      <w:t xml:space="preserve">PRIORIDADE AMÉRICA LATINA E CARIBE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align>center</wp:align>
          </wp:positionH>
          <wp:positionV relativeFrom="topMargin">
            <wp:posOffset>420369</wp:posOffset>
          </wp:positionV>
          <wp:extent cx="461010" cy="55499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1010" cy="5549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77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>
        <w:b w:val="1"/>
      </w:rPr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21328"/>
    <w:pPr>
      <w:spacing w:after="0" w:line="240" w:lineRule="auto"/>
    </w:pPr>
    <w:rPr>
      <w:rFonts w:ascii="Times New Roman" w:cs="Times New Roman" w:hAnsi="Times New Roman" w:eastAsiaTheme="minorEastAsia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982E4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982E43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0F050B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F050B"/>
    <w:rPr>
      <w:rFonts w:ascii="Times New Roman" w:cs="Times New Roman" w:hAnsi="Times New Roman"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0F050B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F050B"/>
    <w:rPr>
      <w:rFonts w:ascii="Times New Roman" w:cs="Times New Roman" w:hAnsi="Times New Roman" w:eastAsiaTheme="minorEastAsia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rppg@unila.edu.br" TargetMode="External"/><Relationship Id="rId2" Type="http://schemas.openxmlformats.org/officeDocument/2006/relationships/hyperlink" Target="mailto:prppg@unila.edu.br" TargetMode="External"/><Relationship Id="rId3" Type="http://schemas.openxmlformats.org/officeDocument/2006/relationships/hyperlink" Target="https://portal.unila.edu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uVUr9KGQHb0wUPXP1x+CD/sl8w==">AMUW2mXcDrPCj6EKSzMtifNz1QNfRnZ65ku1HLnMwu945NVX/xfB5/rsUaMaD6sYHTAYDwQiA9KuXnLaDFW1XvDRhkNrtM/E0Ama+RmNjVybFx5YKqE1cu0=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2020-09-03T15:10:00Z</dcterms:created>
  <dc:creator>Jonatas Gerke</dc:creator>
</cp:coreProperties>
</file>