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8"/>
        <w:ind w:left="204" w:right="204" w:firstLine="0"/>
        <w:jc w:val="center"/>
        <w:rPr>
          <w:b/>
          <w:sz w:val="22"/>
        </w:rPr>
      </w:pPr>
      <w:r>
        <w:rPr>
          <w:b/>
          <w:sz w:val="22"/>
        </w:rPr>
        <w:t>MINISTÉRIO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EDUCAÇÃO</w:t>
      </w:r>
    </w:p>
    <w:p>
      <w:pPr>
        <w:spacing w:before="0"/>
        <w:ind w:left="823" w:right="821" w:firstLine="0"/>
        <w:jc w:val="center"/>
        <w:rPr>
          <w:b/>
          <w:sz w:val="22"/>
        </w:rPr>
      </w:pPr>
      <w:r>
        <w:rPr>
          <w:b/>
          <w:sz w:val="22"/>
        </w:rPr>
        <w:t>UNIVERSIDADE FEDERAL DA INTEGRAÇÃO LATINO-AMERICANA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PRÓ-REITORIA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PESQUISA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PÓS-GRADUAÇÃO</w:t>
      </w:r>
    </w:p>
    <w:p>
      <w:pPr>
        <w:spacing w:before="0"/>
        <w:ind w:left="205" w:right="204" w:firstLine="0"/>
        <w:jc w:val="center"/>
        <w:rPr>
          <w:b/>
          <w:sz w:val="22"/>
        </w:rPr>
      </w:pPr>
      <w:r>
        <w:rPr>
          <w:b/>
          <w:sz w:val="22"/>
        </w:rPr>
        <w:t>INSTITUTO LATINO-AMERICANO DE CIÊNCIAS DA VIDA E DA NATUREZA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PÓS-GRADUAÇÃO EM FÍSICA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APLICADA</w:t>
      </w:r>
    </w:p>
    <w:p>
      <w:pPr>
        <w:spacing w:line="240" w:lineRule="auto" w:before="7"/>
        <w:rPr>
          <w:b/>
          <w:sz w:val="20"/>
        </w:rPr>
      </w:pPr>
      <w:r>
        <w:rPr/>
        <w:pict>
          <v:rect style="position:absolute;margin-left:83.664001pt;margin-top:13.799816pt;width:428.11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"/>
        <w:rPr>
          <w:b/>
          <w:sz w:val="11"/>
        </w:rPr>
      </w:pPr>
    </w:p>
    <w:p>
      <w:pPr>
        <w:pStyle w:val="Heading1"/>
        <w:spacing w:before="90"/>
      </w:pPr>
      <w:r>
        <w:rPr/>
        <w:t>EDITAL</w:t>
      </w:r>
      <w:r>
        <w:rPr>
          <w:spacing w:val="-1"/>
        </w:rPr>
        <w:t> </w:t>
      </w:r>
      <w:r>
        <w:rPr/>
        <w:t>06/2021</w:t>
      </w:r>
      <w:r>
        <w:rPr>
          <w:spacing w:val="-1"/>
        </w:rPr>
        <w:t> </w:t>
      </w:r>
      <w:r>
        <w:rPr/>
        <w:t>PPGFISA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206" w:right="204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Heading1"/>
        <w:ind w:left="203"/>
      </w:pPr>
      <w:r>
        <w:rPr/>
        <w:t>RELATÓRIO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REALIZADAS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314"/>
        <w:gridCol w:w="710"/>
        <w:gridCol w:w="2506"/>
      </w:tblGrid>
      <w:tr>
        <w:trPr>
          <w:trHeight w:val="386" w:hRule="atLeast"/>
        </w:trPr>
        <w:tc>
          <w:tcPr>
            <w:tcW w:w="8504" w:type="dxa"/>
            <w:gridSpan w:val="4"/>
            <w:shd w:val="clear" w:color="auto" w:fill="CCCCCC"/>
          </w:tcPr>
          <w:p>
            <w:pPr>
              <w:pStyle w:val="TableParagraph"/>
              <w:spacing w:before="54"/>
              <w:ind w:left="3294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Discente</w:t>
            </w:r>
          </w:p>
        </w:tc>
      </w:tr>
      <w:tr>
        <w:trPr>
          <w:trHeight w:val="379" w:hRule="atLeast"/>
        </w:trPr>
        <w:tc>
          <w:tcPr>
            <w:tcW w:w="2974" w:type="dxa"/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discente: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Pós-Graduação: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2974" w:type="dxa"/>
          </w:tcPr>
          <w:p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CRNM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(antigo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RNE):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5"/>
      </w:tblGrid>
      <w:tr>
        <w:trPr>
          <w:trHeight w:val="275" w:hRule="atLeast"/>
        </w:trPr>
        <w:tc>
          <w:tcPr>
            <w:tcW w:w="8495" w:type="dxa"/>
            <w:shd w:val="clear" w:color="auto" w:fill="BEBEBE"/>
          </w:tcPr>
          <w:p>
            <w:pPr>
              <w:pStyle w:val="TableParagraph"/>
              <w:spacing w:line="256" w:lineRule="exact"/>
              <w:ind w:left="2425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realizadas</w:t>
            </w:r>
          </w:p>
        </w:tc>
      </w:tr>
      <w:tr>
        <w:trPr>
          <w:trHeight w:val="1691" w:hRule="atLeast"/>
        </w:trPr>
        <w:tc>
          <w:tcPr>
            <w:tcW w:w="84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495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53" w:lineRule="exact"/>
              <w:ind w:left="2425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alcançados</w:t>
            </w:r>
          </w:p>
        </w:tc>
      </w:tr>
      <w:tr>
        <w:trPr>
          <w:trHeight w:val="1550" w:hRule="atLeast"/>
        </w:trPr>
        <w:tc>
          <w:tcPr>
            <w:tcW w:w="8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95" w:type="dxa"/>
            <w:shd w:val="clear" w:color="auto" w:fill="BEBEBE"/>
          </w:tcPr>
          <w:p>
            <w:pPr>
              <w:pStyle w:val="TableParagraph"/>
              <w:spacing w:line="256" w:lineRule="exact"/>
              <w:ind w:left="2424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>
        <w:trPr>
          <w:trHeight w:val="1831" w:hRule="atLeast"/>
        </w:trPr>
        <w:tc>
          <w:tcPr>
            <w:tcW w:w="84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Observação: </w:t>
      </w:r>
      <w:r>
        <w:rPr>
          <w:rFonts w:ascii="Times New Roman" w:hAnsi="Times New Roman"/>
        </w:rPr>
        <w:t>Anexar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cópia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Certificado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apresentação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trabalho,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ou minicurso,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critérios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estabelecidos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edital.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3"/>
        </w:rPr>
      </w:pPr>
      <w:r>
        <w:rPr/>
        <w:pict>
          <v:rect style="position:absolute;margin-left:83.664001pt;margin-top:15.446938pt;width:428.11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7" w:lineRule="exact"/>
        <w:ind w:left="202" w:right="204"/>
        <w:jc w:val="center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Física</w:t>
      </w:r>
      <w:r>
        <w:rPr>
          <w:spacing w:val="-3"/>
        </w:rPr>
        <w:t> </w:t>
      </w:r>
      <w:r>
        <w:rPr/>
        <w:t>Aplicada</w:t>
      </w:r>
      <w:r>
        <w:rPr>
          <w:spacing w:val="-4"/>
        </w:rPr>
        <w:t> </w:t>
      </w:r>
      <w:r>
        <w:rPr/>
        <w:t>(PPGFISA)</w:t>
      </w:r>
    </w:p>
    <w:p>
      <w:pPr>
        <w:pStyle w:val="BodyText"/>
        <w:ind w:left="206" w:right="204"/>
        <w:jc w:val="center"/>
      </w:pPr>
      <w:r>
        <w:rPr/>
        <w:t>Avenida Tancredo Neves, 6731 - Vila C, Parque Tecnológico Itaipu - Foz do Iguaçu - PR - CEP 85.867-900</w:t>
      </w:r>
      <w:r>
        <w:rPr>
          <w:spacing w:val="-43"/>
        </w:rPr>
        <w:t> </w:t>
      </w:r>
      <w:r>
        <w:rPr/>
        <w:t>Fone:</w:t>
      </w:r>
      <w:r>
        <w:rPr>
          <w:spacing w:val="-2"/>
        </w:rPr>
        <w:t> </w:t>
      </w:r>
      <w:r>
        <w:rPr/>
        <w:t>+55</w:t>
      </w:r>
      <w:r>
        <w:rPr>
          <w:spacing w:val="-1"/>
        </w:rPr>
        <w:t> </w:t>
      </w:r>
      <w:r>
        <w:rPr/>
        <w:t>(45) 3576-7306 – </w:t>
      </w:r>
      <w:hyperlink r:id="rId5">
        <w:r>
          <w:rPr/>
          <w:t>www.unila.edu.br</w:t>
        </w:r>
        <w:r>
          <w:rPr>
            <w:spacing w:val="1"/>
          </w:rPr>
          <w:t> </w:t>
        </w:r>
      </w:hyperlink>
      <w:r>
        <w:rPr/>
        <w:t>–</w:t>
      </w:r>
      <w:r>
        <w:rPr>
          <w:spacing w:val="-2"/>
        </w:rPr>
        <w:t> </w:t>
      </w:r>
      <w:hyperlink r:id="rId6">
        <w:r>
          <w:rPr/>
          <w:t>secretaria.ppgfisa@unila.edu.br</w:t>
        </w:r>
      </w:hyperlink>
    </w:p>
    <w:sectPr>
      <w:type w:val="continuous"/>
      <w:pgSz w:w="11910" w:h="16840"/>
      <w:pgMar w:top="6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6" w:right="2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fisa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2022-01-25T15:50:52Z</dcterms:created>
  <dcterms:modified xsi:type="dcterms:W3CDTF">2022-01-25T15:50:52Z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