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TERMO DE COMPROMISSO Edital Nº 42/2025/PRAE/UNILA - Seleção de Projetos de Bem Estar na Assistência Estudantil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  <w:t xml:space="preserve">Título do Projeto:___________________________________________________________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Nome do proponente: _______________________________________________________</w:t>
        <w:br w:type="textWrapping"/>
        <w:t xml:space="preserve">Nacionalidade: ________________________________  CPF: _______________________ 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Curso: ____________________________________ Ano de ingresso: _________________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Fone/Whats: _______________________ e-mail: _________________________________ 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Banco: _____________________ Agência: __________ Conta: ______________________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Declaro ciência sobre meu DEFERIMENTO no Edital Nº 42/2025/PRAE/UNILA - Seleção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de Projetos de Bem-Estar na Assistência Estudantil, me comprometo a cumprir todas as exigências do edital e aplicar o valor de R$ 2.000,00 (dois mil reais) na execução do projeto. Tenho ciência que a bolsa será paga em depósito único, em dezembro de 2025.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DAS OBRIGAÇÕES DO PROPONENTE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1. A carga horária a ser cumprida é a prevista no Plano de Atividades no qual o discente foi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deferido.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2. As ações do plano de atividades devem ser realizadas preferencialmente nos locais indicados no plano de atividades.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3. Executar as ações previstas no Plano de Atividades;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4. Elaborar o Relatório Final conforme modelo previsto no Edital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5 Fazer referência à UNILA em qualquer publicação escrita ou oral sobre as atividades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desenvolvidas por meio do Edital.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DO RELATÓRIO FINAL E CERTIFICAÇÃO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8. O Relatório Final do(a) estudante bolsista será apresentado à PRAE nos termos do edital.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9. Após aprovação do Relatório Final, um certificado será emitido pela PRAE para o(a)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estudante bolsista.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right"/>
        <w:rPr/>
      </w:pPr>
      <w:r w:rsidDel="00000000" w:rsidR="00000000" w:rsidRPr="00000000">
        <w:rPr>
          <w:rtl w:val="0"/>
        </w:rPr>
        <w:t xml:space="preserve">Foz do Iguaçu,_____ de novembro de 2025.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Assinatura do discente: __________________________________________________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