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90010/2024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45.0" w:type="dxa"/>
        <w:jc w:val="left"/>
        <w:tblInd w:w="-69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690"/>
        <w:gridCol w:w="4350"/>
        <w:gridCol w:w="960"/>
        <w:gridCol w:w="105"/>
        <w:gridCol w:w="105"/>
        <w:gridCol w:w="1320"/>
        <w:gridCol w:w="615"/>
        <w:gridCol w:w="105"/>
        <w:gridCol w:w="105"/>
        <w:gridCol w:w="105"/>
        <w:gridCol w:w="1785"/>
        <w:tblGridChange w:id="0">
          <w:tblGrid>
            <w:gridCol w:w="690"/>
            <w:gridCol w:w="4350"/>
            <w:gridCol w:w="960"/>
            <w:gridCol w:w="105"/>
            <w:gridCol w:w="105"/>
            <w:gridCol w:w="1320"/>
            <w:gridCol w:w="615"/>
            <w:gridCol w:w="105"/>
            <w:gridCol w:w="105"/>
            <w:gridCol w:w="105"/>
            <w:gridCol w:w="1785"/>
          </w:tblGrid>
        </w:tblGridChange>
      </w:tblGrid>
      <w:tr>
        <w:trPr>
          <w:cantSplit w:val="0"/>
          <w:trHeight w:val="789.140625" w:hRule="atLeast"/>
          <w:tblHeader w:val="0"/>
        </w:trPr>
        <w:tc>
          <w:tcPr>
            <w:gridSpan w:val="11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ind w:left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2"/>
              </w:numPr>
              <w:ind w:left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2"/>
              </w:numPr>
              <w:ind w:left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ind w:left="141.7322834645671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Percentual de Desconto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</w:t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ind w:left="850.3937007874009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gridSpan w:val="1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10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24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4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C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keepNext w:val="0"/>
      <w:keepLines w:val="0"/>
      <w:widowControl w:val="1"/>
      <w:numPr>
        <w:ilvl w:val="1"/>
        <w:numId w:val="3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78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79">
    <w:pPr>
      <w:numPr>
        <w:ilvl w:val="0"/>
        <w:numId w:val="4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wFz0l4/mLax14l7UYVyjAawfRA==">CgMxLjAyCGguZ2pkZ3hzOAByITF4TElxWTJ4endWSmdUX1EwYm1TQzZEaVFic29YbUppeA==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