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spacing w:lineRule="auto" w:line="427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427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RELATÓRIO DE ATIVIDADE</w:t>
      </w:r>
    </w:p>
    <w:tbl>
      <w:tblPr>
        <w:tblStyle w:val="Table1"/>
        <w:tblW w:w="10125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25"/>
      </w:tblGrid>
      <w:tr>
        <w:trPr>
          <w:trHeight w:val="345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1 - Identificação do (a) aluno (a)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Curso de Graduação: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Matrícula: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2 - Dados da Atividade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Título do Trabalho: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Evento:</w:t>
            </w:r>
          </w:p>
        </w:tc>
      </w:tr>
      <w:tr>
        <w:trPr>
          <w:trHeight w:val="393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Período/ Data da apresentação:</w:t>
            </w:r>
          </w:p>
        </w:tc>
      </w:tr>
      <w:tr>
        <w:trPr>
          <w:trHeight w:val="345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3"/>
              <w:keepNext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sz w:val="22"/>
                <w:szCs w:val="22"/>
              </w:rPr>
              <w:t>3 – Relatório de Atividades Realizadas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(Descrever a importância da participação no evento e da apresentação do trabalho (em caso de apresentador) para sua formação acadêmica, bem como fazer um breve resumo de cada dia do evento.)</w:t>
            </w:r>
          </w:p>
        </w:tc>
      </w:tr>
      <w:tr>
        <w:trPr>
          <w:trHeight w:val="1410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keepNext w:val="false"/>
              <w:widowControl w:val="false"/>
              <w:spacing w:lineRule="auto" w:line="288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sz w:val="22"/>
                <w:szCs w:val="22"/>
              </w:rPr>
            </w:r>
            <w:bookmarkStart w:id="1" w:name="_heading=h.30j0zll"/>
            <w:bookmarkStart w:id="2" w:name="_heading=h.30j0zll"/>
            <w:bookmarkEnd w:id="2"/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4 – Observações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(Adicionar informações adicionais que considerar importantes - como críticas, sugestões, dentre outras)</w:t>
            </w:r>
          </w:p>
        </w:tc>
      </w:tr>
      <w:tr>
        <w:trPr>
          <w:trHeight w:val="1530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1770" w:hRule="atLeast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Local e data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 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spacing w:lineRule="auto" w:line="288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Assinatura do Discente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ef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1"/>
      <w:widowControl w:val="false"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highlight w:val="none"/>
        <w:shd w:fill="auto" w:val="clear"/>
      </w:rPr>
    </w:pP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PROGRAD Nº 44, DE 15 DE MARÇO DE 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uHWvTWTfQ55CKhT5zyw/ln9K6lQ==">AMUW2mXedJGy1GRgERef3HeOx5dtouKGxbcyEla7eznWKjlESclj5e4Tv7UBX3Ke5B+hqnPd2zNpxyTGFuahuuhUK9L+J1XSXGN3tThlk4YqwPcIv9nQNyc8RvNWYoIy68gm6puyS/As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124</Words>
  <Characters>801</Characters>
  <CharactersWithSpaces>904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2023-03-15T17:36:36Z</dcterms:modified>
  <cp:revision>1</cp:revision>
  <dc:subject/>
  <dc:title/>
</cp:coreProperties>
</file>