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ANEXO III</w:t>
      </w:r>
    </w:p>
    <w:p>
      <w:pPr>
        <w:pStyle w:val="LOnormal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normal"/>
        <w:pageBreakBefore w:val="false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DE INTERPOSIÇÃO DE RECURSO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68"/>
      </w:tblGrid>
      <w:tr>
        <w:trPr>
          <w:trHeight w:val="417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Discente:</w:t>
            </w:r>
          </w:p>
        </w:tc>
      </w:tr>
      <w:tr>
        <w:trPr>
          <w:trHeight w:val="417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</w:tr>
      <w:tr>
        <w:trPr>
          <w:trHeight w:val="432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CPF: </w:t>
            </w:r>
          </w:p>
        </w:tc>
      </w:tr>
      <w:tr>
        <w:trPr>
          <w:trHeight w:val="402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480" w:before="200" w:after="0"/>
              <w:ind w:left="0" w:right="0" w:firstLine="85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Venho, por meio deste, apresentar recurso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ao Resultado Preliminar  do Programa de Apoio 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pt-BR" w:eastAsia="zh-CN" w:bidi="hi-IN"/>
              </w:rPr>
              <w:t>à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Participaç</w:t>
            </w:r>
            <w:r>
              <w:rPr>
                <w:rFonts w:eastAsia="Arial" w:cs="Arial" w:ascii="Arial" w:hAnsi="Arial"/>
                <w:color w:val="auto"/>
                <w:kern w:val="0"/>
                <w:sz w:val="22"/>
                <w:szCs w:val="22"/>
                <w:lang w:val="pt-BR" w:eastAsia="zh-CN" w:bidi="hi-IN"/>
              </w:rPr>
              <w:t>ão Discente em Eventos</w:t>
            </w:r>
            <w:r>
              <w:rPr>
                <w:rFonts w:eastAsia="Arial" w:cs="Arial" w:ascii="Arial" w:hAnsi="Arial"/>
                <w:sz w:val="22"/>
                <w:szCs w:val="22"/>
              </w:rPr>
              <w:t>, conforme as normas do Edital PROGRAD nº 44/2023. Para tanto, justifico abaixo, as razões do meu pleito.</w:t>
            </w:r>
          </w:p>
        </w:tc>
      </w:tr>
      <w:tr>
        <w:trPr>
          <w:trHeight w:val="440" w:hRule="atLeast"/>
        </w:trPr>
        <w:tc>
          <w:tcPr>
            <w:tcW w:w="946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auto"/>
                <w:sz w:val="22"/>
                <w:szCs w:val="22"/>
              </w:rPr>
              <w:t>Observaç</w:t>
            </w:r>
            <w:r>
              <w:rPr>
                <w:rFonts w:eastAsia="Arial" w:cs="Arial" w:ascii="Arial" w:hAnsi="Arial"/>
                <w:b/>
                <w:bCs/>
                <w:color w:val="auto"/>
                <w:kern w:val="0"/>
                <w:sz w:val="22"/>
                <w:szCs w:val="22"/>
                <w:lang w:val="pt-BR" w:eastAsia="zh-CN" w:bidi="hi-IN"/>
              </w:rPr>
              <w:t>ões</w:t>
            </w:r>
          </w:p>
        </w:tc>
      </w:tr>
      <w:tr>
        <w:trPr>
          <w:trHeight w:val="2714" w:hRule="atLeast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0"/>
              <w:ind w:left="0" w:right="0" w:firstLine="283"/>
              <w:jc w:val="both"/>
              <w:rPr>
                <w:rFonts w:ascii="Arial" w:hAnsi="Arial" w:eastAsia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auto"/>
                <w:sz w:val="22"/>
                <w:szCs w:val="22"/>
              </w:rPr>
            </w:r>
          </w:p>
        </w:tc>
      </w:tr>
      <w:tr>
        <w:trPr>
          <w:trHeight w:val="2409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88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LOnormal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Local e data</w:t>
            </w:r>
          </w:p>
          <w:p>
            <w:pPr>
              <w:pStyle w:val="LOnormal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LOnormal"/>
              <w:widowControl w:val="false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Discente</w:t>
            </w:r>
          </w:p>
        </w:tc>
      </w:tr>
    </w:tbl>
    <w:p>
      <w:pPr>
        <w:pStyle w:val="LOnormal"/>
        <w:spacing w:lineRule="auto" w:line="288"/>
        <w:rPr/>
      </w:pPr>
      <w:r>
        <w:rPr/>
      </w:r>
    </w:p>
    <w:p>
      <w:pPr>
        <w:pStyle w:val="LOnormal"/>
        <w:keepNext w:val="false"/>
        <w:keepLines w:val="false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567" w:top="3567" w:footer="567" w:bottom="112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5103" w:leader="none"/>
        <w:tab w:val="right" w:pos="10206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2700020</wp:posOffset>
          </wp:positionH>
          <wp:positionV relativeFrom="paragraph">
            <wp:posOffset>635</wp:posOffset>
          </wp:positionV>
          <wp:extent cx="720090" cy="81915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jc w:val="center"/>
      <w:rPr/>
    </w:pPr>
    <w:r>
      <w:rPr/>
    </w:r>
  </w:p>
  <w:p>
    <w:pPr>
      <w:pStyle w:val="LOnormal"/>
      <w:spacing w:lineRule="auto" w:line="276"/>
      <w:jc w:val="center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LOnormal"/>
      <w:spacing w:lineRule="auto" w:line="276"/>
      <w:jc w:val="center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>MINISTÉRIO DA EDUCAÇÃO</w:t>
    </w:r>
  </w:p>
  <w:p>
    <w:pPr>
      <w:pStyle w:val="LOnormal"/>
      <w:spacing w:lineRule="auto" w:line="276"/>
      <w:jc w:val="center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 xml:space="preserve">UNIVERSIDADE FEDERAL DA INTEGRAÇÃO LATINO-AMERICANA – UNILA </w:t>
    </w:r>
  </w:p>
  <w:p>
    <w:pPr>
      <w:pStyle w:val="LOnormal"/>
      <w:spacing w:lineRule="auto" w:line="276" w:before="0" w:after="170"/>
      <w:jc w:val="center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 xml:space="preserve">PRÓ-REITORIA DE GRADUAÇÃO </w:t>
    </w:r>
  </w:p>
  <w:p>
    <w:pPr>
      <w:pStyle w:val="LOnormal"/>
      <w:keepNext w:val="false"/>
      <w:keepLines w:val="false"/>
      <w:widowControl/>
      <w:spacing w:lineRule="auto" w:line="288" w:before="0" w:after="0"/>
      <w:ind w:left="0" w:right="0" w:hanging="0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EDITAL PROGRAD N° 64, DE </w:t>
    </w:r>
    <w:r>
      <w:rPr>
        <w:rFonts w:eastAsia="Arial" w:cs="Arial" w:ascii="Arial" w:hAnsi="Arial"/>
        <w:b/>
        <w:sz w:val="22"/>
        <w:szCs w:val="22"/>
      </w:rPr>
      <w:t>10 DE ABRIL DE 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LibreOffice/7.3.7.2$Linux_X86_64 LibreOffice_project/30$Build-2</Application>
  <AppVersion>15.0000</AppVersion>
  <Pages>1</Pages>
  <Words>81</Words>
  <Characters>554</Characters>
  <CharactersWithSpaces>624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2023-04-11T14:06:38Z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