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3543935</wp:posOffset>
            </wp:positionH>
            <wp:positionV relativeFrom="page">
              <wp:posOffset>541020</wp:posOffset>
            </wp:positionV>
            <wp:extent cx="875665" cy="831215"/>
            <wp:effectExtent l="0" t="0" r="0" b="0"/>
            <wp:wrapSquare wrapText="lef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MINISTÉRIO DA EDUCAÇÃO</w:t>
      </w:r>
    </w:p>
    <w:p>
      <w:pPr>
        <w:pStyle w:val="LOnormal1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UNIVERSIDADE FEDERAL DA INTEGRAÇÃO LATINO-AMERICANA – UNILA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PRÓ-REITORIA DE GRADUAÇÃO</w:t>
      </w:r>
    </w:p>
    <w:p>
      <w:pPr>
        <w:pStyle w:val="LOnormal1"/>
        <w:keepNext w:val="false"/>
        <w:keepLines w:val="false"/>
        <w:pageBreakBefore w:val="false"/>
        <w:widowControl w:val="false"/>
        <w:tabs>
          <w:tab w:val="clear" w:pos="720"/>
          <w:tab w:val="left" w:pos="4815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1"/>
        <w:tabs>
          <w:tab w:val="clear" w:pos="720"/>
          <w:tab w:val="left" w:pos="4815" w:leader="none"/>
        </w:tabs>
        <w:jc w:val="center"/>
        <w:rPr/>
      </w:pPr>
      <w:r>
        <w:rPr>
          <w:rFonts w:eastAsia="Times New Roman" w:cs="Times New Roman" w:ascii="Times New Roman" w:hAnsi="Times New Roman"/>
          <w:b/>
          <w:smallCaps/>
        </w:rPr>
        <w:t>EDITAL PROGRAD Nº 127, DE 05 DE JULHO DE 2023</w:t>
      </w:r>
    </w:p>
    <w:p>
      <w:pPr>
        <w:pStyle w:val="LOnormal1"/>
        <w:tabs>
          <w:tab w:val="clear" w:pos="720"/>
          <w:tab w:val="left" w:pos="4815" w:leader="none"/>
        </w:tabs>
        <w:jc w:val="center"/>
        <w:rPr/>
      </w:pPr>
      <w:r>
        <w:rPr/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ANEXO IV -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SOLICITAÇÃO DE GUIA DE RECOLHIMENTO DA UNIÃO - GRU</w:t>
      </w:r>
    </w:p>
    <w:p>
      <w:pPr>
        <w:pStyle w:val="LOnormal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PROGRAD Nº 127/2023 - PAPADE</w:t>
      </w:r>
    </w:p>
    <w:p>
      <w:pPr>
        <w:pStyle w:val="LOnormal1"/>
        <w:spacing w:lineRule="auto" w:line="240" w:before="0" w:after="170"/>
        <w:ind w:left="28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7"/>
        <w:tblW w:w="9480" w:type="dxa"/>
        <w:jc w:val="center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4740"/>
        <w:gridCol w:w="4739"/>
      </w:tblGrid>
      <w:tr>
        <w:trPr>
          <w:trHeight w:val="450" w:hRule="atLeast"/>
        </w:trPr>
        <w:tc>
          <w:tcPr>
            <w:tcW w:w="9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do(a) discente:</w:t>
            </w:r>
          </w:p>
        </w:tc>
      </w:tr>
      <w:tr>
        <w:trPr>
          <w:trHeight w:val="450" w:hRule="atLeast"/>
        </w:trPr>
        <w:tc>
          <w:tcPr>
            <w:tcW w:w="947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Curso de </w:t>
            </w:r>
            <w:r>
              <w:rPr>
                <w:rFonts w:eastAsia="Times New Roman" w:cs="Times New Roman" w:ascii="Times New Roman" w:hAnsi="Times New Roman"/>
              </w:rPr>
              <w:t>g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raduação:</w:t>
            </w:r>
          </w:p>
        </w:tc>
      </w:tr>
      <w:tr>
        <w:trPr>
          <w:trHeight w:val="467" w:hRule="atLeast"/>
        </w:trPr>
        <w:tc>
          <w:tcPr>
            <w:tcW w:w="4740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Matrícula: </w:t>
            </w:r>
          </w:p>
        </w:tc>
        <w:tc>
          <w:tcPr>
            <w:tcW w:w="473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CPF:</w:t>
            </w:r>
          </w:p>
        </w:tc>
      </w:tr>
      <w:tr>
        <w:trPr>
          <w:trHeight w:val="450" w:hRule="atLeast"/>
        </w:trPr>
        <w:tc>
          <w:tcPr>
            <w:tcW w:w="947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Contatos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(Telefone / E-mail)</w:t>
            </w:r>
            <w:r>
              <w:rPr>
                <w:rFonts w:eastAsia="Times New Roman" w:cs="Times New Roman" w:ascii="Times New Roman" w:hAnsi="Times New Roman"/>
              </w:rPr>
              <w:t>:</w:t>
            </w:r>
          </w:p>
        </w:tc>
      </w:tr>
      <w:tr>
        <w:trPr>
          <w:trHeight w:val="3821" w:hRule="atLeast"/>
        </w:trPr>
        <w:tc>
          <w:tcPr>
            <w:tcW w:w="947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360" w:before="0" w:after="0"/>
              <w:ind w:left="0" w:right="0" w:firstLine="8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Eu, acima identificado(a), 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olicito que seja emitida a Guia de Recolhimento da União (GRU) e enviada ao meu e-mail institucional, para devolver o aux</w:t>
            </w:r>
            <w:r>
              <w:rPr>
                <w:rFonts w:eastAsia="Times New Roman" w:cs="Times New Roman" w:ascii="Times New Roman" w:hAnsi="Times New Roman"/>
              </w:rPr>
              <w:t>ílio financeiro por mim recebido referente ao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Programa de Apoio à Participação Discente em Evento (PAPADE)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LOnormal1"/>
              <w:widowControl w:val="false"/>
              <w:spacing w:lineRule="auto" w:line="360" w:before="0" w:after="170"/>
              <w:ind w:left="0" w:right="0" w:firstLine="85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Declaro que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estou ciente de que devo efetuar o pagamento da GRU no prazo definido na própria Guia e de que o não pagamento implicará na inclusão </w:t>
            </w:r>
            <w:r>
              <w:rPr>
                <w:rFonts w:eastAsia="Times New Roman" w:cs="Times New Roman" w:ascii="Times New Roman" w:hAnsi="Times New Roman"/>
              </w:rPr>
              <w:t>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meu CPF junto à Dívida Ativa da União, impossibilitando assim, o recebimento de outras bolsas</w:t>
            </w:r>
            <w:r>
              <w:rPr>
                <w:rFonts w:eastAsia="Times New Roman" w:cs="Times New Roman" w:ascii="Times New Roman" w:hAnsi="Times New Roman"/>
              </w:rPr>
              <w:t xml:space="preserve"> e auxílios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da Universidade, inclusive do Programa de Assistência Estudantil.</w:t>
            </w:r>
          </w:p>
        </w:tc>
      </w:tr>
      <w:tr>
        <w:trPr>
          <w:trHeight w:val="2559" w:hRule="atLeast"/>
        </w:trPr>
        <w:tc>
          <w:tcPr>
            <w:tcW w:w="947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Local e data</w:t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LOnormal1"/>
              <w:widowControl w:val="false"/>
              <w:spacing w:lineRule="auto" w:line="240" w:before="0" w:after="170"/>
              <w:ind w:left="288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Assinatura do(a) </w:t>
            </w:r>
            <w:r>
              <w:rPr>
                <w:rFonts w:eastAsia="Times New Roman" w:cs="Times New Roman" w:ascii="Times New Roman" w:hAnsi="Times New Roman"/>
              </w:rPr>
              <w:t>d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iscente</w:t>
            </w:r>
          </w:p>
        </w:tc>
      </w:tr>
    </w:tbl>
    <w:p>
      <w:pPr>
        <w:pStyle w:val="LOnormal1"/>
        <w:spacing w:lineRule="auto" w:line="240" w:before="0" w:after="170"/>
        <w:ind w:left="28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 w:val="false"/>
        <w:spacing w:lineRule="auto" w:line="240" w:before="0" w:after="170"/>
        <w:ind w:left="0" w:right="0" w:hanging="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0" w:right="1136" w:gutter="0" w:header="1133" w:top="1700" w:footer="566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Times New Roman" w:hAnsi="Times New Roman" w:eastAsia="Times New Roman" w:cs="Times New Roman"/>
        <w:b/>
        <w:b/>
        <w:i w:val="false"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/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1"/>
    <w:qFormat/>
    <w:pPr>
      <w:widowControl w:val="false"/>
      <w:suppressLineNumbers/>
    </w:pPr>
    <w:rPr/>
  </w:style>
  <w:style w:type="paragraph" w:styleId="CabealhoeRodap">
    <w:name w:val="Cabeçalho e Rodapé"/>
    <w:basedOn w:val="LO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oP1kaRM7Ycnq9wlRSyRkYzH9EqA==">CgMxLjAyCGguZ2pkZ3hzOABqKAoUc3VnZ2VzdC5nejgzZWk0d3cyNnkSEExlYW5kcm8gQi4gVmVyYXNqKAoUc3VnZ2VzdC43djE5dXpzZzJzeXMSEExlYW5kcm8gQi4gVmVyYXNqKAoUc3VnZ2VzdC5ocWRwYW9kMjZnMDQSEExlYW5kcm8gQi4gVmVyYXNqKAoUc3VnZ2VzdC44amp2bmN1N3RqYXQSEExlYW5kcm8gQi4gVmVyYXNqKAoUc3VnZ2VzdC5raWNkcWdhbXViZTkSEExlYW5kcm8gQi4gVmVyYXNyITFlVlVTWEtGMndTM2lWbjlWUHVmQTBFb2ZTdVJjX0V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LibreOffice/7.3.7.2$Linux_X86_64 LibreOffice_project/30$Build-2</Application>
  <AppVersion>15.0000</AppVersion>
  <Pages>1</Pages>
  <Words>152</Words>
  <Characters>910</Characters>
  <CharactersWithSpaces>1048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2023-07-05T17:12:22Z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