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AUXÍLIO DE VIAGEM</w:t>
      </w:r>
    </w:p>
    <w:p w:rsidR="00000000" w:rsidDel="00000000" w:rsidP="00000000" w:rsidRDefault="00000000" w:rsidRPr="00000000" w14:paraId="00000003">
      <w:pPr>
        <w:pageBreakBefore w:val="0"/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7605"/>
        <w:tblGridChange w:id="0">
          <w:tblGrid>
            <w:gridCol w:w="1395"/>
            <w:gridCol w:w="7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Proponente 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Nº do Edital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before="240" w:line="288.0000000000000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Declaro junto ao IMEA/UNILA, que utilizei parte dos recursos de custeio de auxílio de viagem do evento ____________________________, no valor de R$_____________ no período de ____/____/____ a ____/____/____, a um valor unitário de R$ ___________________.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O pagamento de diária é referente às despesas com alimentação, estada e deslocamento;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A diária é concedida por dia de afastamento, sendo devida pela metade quando o deslocamento não exigir pernoite fora da sede, ou quando a União custear, por meio diverso, as despesas de pousada;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Será concedido um Adicional de Embarque e Desembarque, destinado a cobrir despesas de deslocamento até o local de embarque e desembarque ao local de trabalho ou de hospedagem e vice-versa;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O servidor não tem direito a diária quando a União custear, por meio diversos, as despesas extraordinárias cobertas por diárias;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O servidor que receber diárias e não se afastar da sede, por qualquer motivo, fica obrigado a restituí-las integralmente, no prazo de 5 (cinco)dias;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As diárias devem ser pagas de acordo com os valores previstos no Decreto n°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highlight w:val="white"/>
                <w:rtl w:val="0"/>
              </w:rPr>
              <w:t xml:space="preserve">11.117, de 1º de julho de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alterações subsequentes.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before="240" w:line="288.0000000000000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 do uso do auxílio de viagem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before="240" w:line="288.00000000000006" w:lineRule="auto"/>
        <w:jc w:val="right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Foz do Iguaçu, ___, de _________________, de 2022.</w:t>
      </w:r>
    </w:p>
    <w:p w:rsidR="00000000" w:rsidDel="00000000" w:rsidP="00000000" w:rsidRDefault="00000000" w:rsidRPr="00000000" w14:paraId="00000019">
      <w:pPr>
        <w:pageBreakBefore w:val="0"/>
        <w:spacing w:before="240" w:line="288.00000000000006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before="240" w:line="288.00000000000006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-333374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