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ageBreakBefore w:val="false"/>
        <w:widowControl w:val="false"/>
        <w:spacing w:lineRule="auto" w:line="240" w:before="72" w:after="0"/>
        <w:ind w:left="970" w:right="793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1"/>
        <w:widowControl w:val="false"/>
        <w:spacing w:lineRule="auto" w:line="240" w:before="72" w:after="0"/>
        <w:ind w:left="970" w:right="793" w:hanging="0"/>
        <w:jc w:val="center"/>
        <w:rPr>
          <w:sz w:val="22"/>
          <w:szCs w:val="22"/>
        </w:rPr>
      </w:pPr>
      <w:r>
        <w:rPr>
          <w:sz w:val="24"/>
          <w:szCs w:val="24"/>
        </w:rPr>
        <w:t>ANEXO IV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ind w:left="0" w:right="5" w:hanging="0"/>
        <w:jc w:val="center"/>
        <w:rPr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160655</wp:posOffset>
            </wp:positionH>
            <wp:positionV relativeFrom="paragraph">
              <wp:posOffset>139065</wp:posOffset>
            </wp:positionV>
            <wp:extent cx="1017905" cy="752475"/>
            <wp:effectExtent l="0" t="0" r="0" b="0"/>
            <wp:wrapNone/>
            <wp:docPr id="1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FICHA DE CADASTRAMENTO/TERMO DE COMPROMISSO DO/A BOLSISTA</w:t>
      </w:r>
    </w:p>
    <w:p>
      <w:pPr>
        <w:pStyle w:val="LOnormal"/>
        <w:widowControl w:val="false"/>
        <w:spacing w:lineRule="auto" w:line="240" w:before="4" w:after="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4671060</wp:posOffset>
            </wp:positionH>
            <wp:positionV relativeFrom="paragraph">
              <wp:posOffset>72390</wp:posOffset>
            </wp:positionV>
            <wp:extent cx="1214120" cy="651510"/>
            <wp:effectExtent l="0" t="0" r="0" b="0"/>
            <wp:wrapNone/>
            <wp:docPr id="2" name="image4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 w:val="false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color w:val="365F91"/>
          <w:sz w:val="22"/>
          <w:szCs w:val="22"/>
        </w:rPr>
        <w:t>FORMULÁRIO DE CADASTRAMENTO DE BOLSISTAS DA UNIVERSIDADE ABERTA DO BRASIL</w:t>
      </w:r>
    </w:p>
    <w:p>
      <w:pPr>
        <w:pStyle w:val="LOnormal"/>
        <w:widowControl w:val="false"/>
        <w:spacing w:lineRule="auto" w:line="240" w:before="8" w:after="0"/>
        <w:rPr>
          <w:rFonts w:ascii="Arial MT" w:hAnsi="Arial MT" w:eastAsia="Arial MT" w:cs="Arial MT"/>
          <w:sz w:val="20"/>
          <w:szCs w:val="20"/>
        </w:rPr>
      </w:pPr>
      <w:r>
        <w:rPr>
          <w:rFonts w:eastAsia="Arial MT" w:cs="Arial MT" w:ascii="Arial MT" w:hAnsi="Arial MT"/>
          <w:sz w:val="20"/>
          <w:szCs w:val="20"/>
        </w:rPr>
      </w:r>
    </w:p>
    <w:p>
      <w:pPr>
        <w:pStyle w:val="LOnormal"/>
        <w:widowControl w:val="false"/>
        <w:ind w:left="969" w:right="793" w:hanging="0"/>
        <w:jc w:val="center"/>
        <w:rPr>
          <w:rFonts w:ascii="Arial MT" w:hAnsi="Arial MT" w:eastAsia="Arial MT" w:cs="Arial MT"/>
          <w:sz w:val="12"/>
          <w:szCs w:val="12"/>
        </w:rPr>
      </w:pPr>
      <w:r>
        <w:rPr>
          <w:rFonts w:eastAsia="Arial MT" w:cs="Arial MT" w:ascii="Arial MT" w:hAnsi="Arial MT"/>
          <w:color w:val="365F91"/>
          <w:sz w:val="22"/>
          <w:szCs w:val="22"/>
        </w:rPr>
        <w:t>ANEXO VII PORTARIA CAPES Nº 183/2016</w:t>
      </w:r>
    </w:p>
    <w:p>
      <w:pPr>
        <w:pStyle w:val="LOnormal"/>
        <w:widowControl w:val="false"/>
        <w:ind w:left="969" w:right="793" w:hanging="0"/>
        <w:jc w:val="center"/>
        <w:rPr>
          <w:rFonts w:ascii="Times New Roman" w:hAnsi="Times New Roman"/>
        </w:rPr>
      </w:pPr>
      <w:r>
        <w:rPr/>
      </w:r>
    </w:p>
    <w:tbl>
      <w:tblPr>
        <w:tblStyle w:val="Table5"/>
        <w:tblW w:w="10519" w:type="dxa"/>
        <w:jc w:val="left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30"/>
        <w:gridCol w:w="388"/>
        <w:gridCol w:w="121"/>
        <w:gridCol w:w="361"/>
        <w:gridCol w:w="65"/>
        <w:gridCol w:w="985"/>
        <w:gridCol w:w="120"/>
        <w:gridCol w:w="432"/>
        <w:gridCol w:w="588"/>
        <w:gridCol w:w="269"/>
        <w:gridCol w:w="224"/>
        <w:gridCol w:w="647"/>
        <w:gridCol w:w="420"/>
        <w:gridCol w:w="96"/>
        <w:gridCol w:w="1388"/>
        <w:gridCol w:w="122"/>
        <w:gridCol w:w="382"/>
        <w:gridCol w:w="880"/>
      </w:tblGrid>
      <w:tr>
        <w:trPr>
          <w:trHeight w:val="354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57" w:after="0"/>
              <w:ind w:left="1014" w:right="942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Ficha de Cadastramento / Termo de Compromisso do Bolsista 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(*) Campos Obrigatórios</w:t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5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1.</w:t>
              <w:tab/>
              <w:t>Data do cadastramento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41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1" w:after="0"/>
              <w:ind w:left="396" w:right="479" w:hanging="325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2.</w:t>
              <w:tab/>
              <w:t>Nome da Instituição ao qual esta vinculado (SIGLA + NOME)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9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3.</w:t>
              <w:tab/>
              <w:t>Tipo do Curso ao qual esta vinculado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04" w:before="12" w:after="0"/>
              <w:ind w:right="103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Aperfeiçoamento</w:t>
            </w:r>
          </w:p>
          <w:p>
            <w:pPr>
              <w:pStyle w:val="LOnormal"/>
              <w:widowControl w:val="false"/>
              <w:spacing w:lineRule="auto" w:line="204" w:before="12" w:after="0"/>
              <w:ind w:right="103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Sequencial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310" w:leader="none"/>
                <w:tab w:val="left" w:pos="1357" w:leader="none"/>
              </w:tabs>
              <w:spacing w:lineRule="auto" w:line="204" w:before="12" w:after="0"/>
              <w:ind w:right="149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Bacharelado</w:t>
              <w:tab/>
              <w:t>( ) Lato Sensu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310" w:leader="none"/>
                <w:tab w:val="left" w:pos="1357" w:leader="none"/>
              </w:tabs>
              <w:spacing w:lineRule="auto" w:line="204" w:before="12" w:after="0"/>
              <w:ind w:right="149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Tecnólogo</w:t>
              <w:tab/>
              <w:t>( ) Mestrado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04" w:before="12" w:after="0"/>
              <w:ind w:left="139" w:right="128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Licenciatura</w:t>
            </w:r>
          </w:p>
          <w:p>
            <w:pPr>
              <w:pStyle w:val="LOnormal"/>
              <w:widowControl w:val="false"/>
              <w:spacing w:lineRule="auto" w:line="204" w:before="12" w:after="0"/>
              <w:ind w:left="139" w:right="128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Doutorado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0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Extensão</w:t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4.</w:t>
              <w:tab/>
              <w:t>Nome do Curso ao qual esta vinculado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0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5.</w:t>
              <w:tab/>
              <w:t>Função no Programa- Tipo de Bolsa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14" w:after="0"/>
              <w:ind w:left="7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Professor Formador</w:t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6.</w:t>
              <w:tab/>
              <w:t>Número do CPF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7.</w:t>
              <w:tab/>
              <w:t>Nome Completo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8.</w:t>
              <w:tab/>
              <w:t>Profissão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6" w:leader="none"/>
              </w:tabs>
              <w:spacing w:lineRule="auto" w:line="240" w:before="55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9.</w:t>
              <w:tab/>
              <w:t>Sexo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917" w:leader="none"/>
              </w:tabs>
              <w:spacing w:lineRule="auto" w:line="240" w:before="55" w:after="0"/>
              <w:ind w:left="354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( ) M</w:t>
              <w:tab/>
              <w:t>( ) F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6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10. Data de Nascimento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11. N° documento de identificação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12. Tipo documento de identificação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13. Data de Emissão do documento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14. Órgão Expedidor do documento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64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15. Unidade Federativa Nascimento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 xml:space="preserve">16. Município Local Nascimento 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89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17. Estado Civil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144"/>
              <w:ind w:left="278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</w:r>
          </w:p>
          <w:p>
            <w:pPr>
              <w:pStyle w:val="LOnormal"/>
              <w:widowControl w:val="false"/>
              <w:spacing w:lineRule="auto" w:line="144"/>
              <w:ind w:left="278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Solteiro (a)</w:t>
            </w:r>
          </w:p>
          <w:p>
            <w:pPr>
              <w:pStyle w:val="LOnormal"/>
              <w:widowControl w:val="false"/>
              <w:spacing w:lineRule="auto" w:line="156"/>
              <w:ind w:left="278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Divorciado (a)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144"/>
              <w:ind w:left="77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</w:r>
          </w:p>
          <w:p>
            <w:pPr>
              <w:pStyle w:val="LOnormal"/>
              <w:widowControl w:val="false"/>
              <w:spacing w:lineRule="auto" w:line="144"/>
              <w:ind w:left="77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Casado (a)</w:t>
            </w:r>
          </w:p>
          <w:p>
            <w:pPr>
              <w:pStyle w:val="LOnormal"/>
              <w:widowControl w:val="false"/>
              <w:spacing w:lineRule="auto" w:line="156"/>
              <w:ind w:left="77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Viúvo (a)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35"/>
              <w:ind w:left="299" w:right="4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</w:r>
          </w:p>
          <w:p>
            <w:pPr>
              <w:pStyle w:val="LOnormal"/>
              <w:widowControl w:val="false"/>
              <w:spacing w:lineRule="auto" w:line="235"/>
              <w:ind w:left="299" w:right="4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Separado (a)</w:t>
            </w:r>
          </w:p>
          <w:p>
            <w:pPr>
              <w:pStyle w:val="LOnormal"/>
              <w:widowControl w:val="false"/>
              <w:spacing w:lineRule="auto" w:line="235"/>
              <w:ind w:left="299" w:right="47" w:hanging="0"/>
              <w:rPr>
                <w:rFonts w:ascii="Arial MT" w:hAnsi="Arial MT" w:eastAsia="Arial MT" w:cs="Arial MT"/>
                <w:sz w:val="12"/>
                <w:szCs w:val="12"/>
              </w:rPr>
            </w:pPr>
            <w:r>
              <w:rPr>
                <w:rFonts w:eastAsia="Arial MT" w:cs="Arial MT" w:ascii="Arial MT" w:hAnsi="Arial MT"/>
                <w:sz w:val="12"/>
                <w:szCs w:val="12"/>
              </w:rPr>
              <w:t>( ) União Estável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18. Nome cônjuge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19. Nome do Pai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 xml:space="preserve">20. Nome da Mãe 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6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47" w:after="0"/>
              <w:ind w:left="71" w:hanging="0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Endereço para Contato</w:t>
            </w:r>
          </w:p>
        </w:tc>
      </w:tr>
      <w:tr>
        <w:trPr>
          <w:trHeight w:val="268" w:hRule="atLeast"/>
        </w:trPr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21. Endereço Residencial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66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22. Complemento do endereço</w:t>
            </w:r>
          </w:p>
        </w:tc>
        <w:tc>
          <w:tcPr>
            <w:tcW w:w="66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23. Número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66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24. Bairro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6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25. CEP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26. Unidade Federativa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5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27. Município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28. Código DDD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66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 xml:space="preserve">29. Telefone de contato 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66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30. Telefone celular</w:t>
            </w:r>
            <w:r>
              <w:rPr>
                <w:rFonts w:eastAsia="Arial MT" w:cs="Arial MT" w:ascii="Arial MT" w:hAnsi="Arial MT"/>
                <w:color w:val="FF0000"/>
                <w:sz w:val="14"/>
                <w:szCs w:val="14"/>
              </w:rPr>
              <w:t>*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31. E-mail de contato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71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6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47" w:after="0"/>
              <w:ind w:left="71" w:hanging="0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Dados da Formação em Nível Superior</w:t>
            </w:r>
          </w:p>
        </w:tc>
      </w:tr>
      <w:tr>
        <w:trPr>
          <w:trHeight w:val="268" w:hRule="atLeast"/>
        </w:trPr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32. Área do último Curso Superior Concluído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5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5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33. Último curso de titulação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5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34. Nome da Instituição de Titulação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5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6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47" w:after="0"/>
              <w:ind w:left="71" w:hanging="0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Informações Bancárias</w:t>
            </w:r>
          </w:p>
        </w:tc>
      </w:tr>
      <w:tr>
        <w:trPr>
          <w:trHeight w:val="273" w:hRule="atLeast"/>
        </w:trPr>
        <w:tc>
          <w:tcPr>
            <w:tcW w:w="6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35. Banco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3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6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36. Agência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3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3" w:hRule="atLeast"/>
        </w:trPr>
        <w:tc>
          <w:tcPr>
            <w:tcW w:w="6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71" w:hanging="0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37. Conta Corrente</w:t>
            </w:r>
            <w:r>
              <w:rPr>
                <w:rFonts w:eastAsia="Arial" w:cs="Arial" w:ascii="Arial" w:hAnsi="Arial"/>
                <w:b/>
                <w:color w:val="FF0000"/>
                <w:sz w:val="14"/>
                <w:szCs w:val="14"/>
              </w:rPr>
              <w:t>*</w:t>
            </w:r>
          </w:p>
        </w:tc>
        <w:tc>
          <w:tcPr>
            <w:tcW w:w="3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1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47" w:after="0"/>
              <w:ind w:left="71" w:hanging="0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ÓRGÃO RESPONSÁVEL PELO PROGRAMA</w:t>
            </w:r>
          </w:p>
        </w:tc>
      </w:tr>
      <w:tr>
        <w:trPr>
          <w:trHeight w:val="503" w:hRule="atLeast"/>
        </w:trPr>
        <w:tc>
          <w:tcPr>
            <w:tcW w:w="7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18"/>
              <w:ind w:left="71" w:hanging="0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sz w:val="20"/>
                <w:szCs w:val="20"/>
              </w:rPr>
              <w:t>Denominação</w:t>
            </w:r>
          </w:p>
          <w:p>
            <w:pPr>
              <w:pStyle w:val="LOnormal"/>
              <w:widowControl w:val="false"/>
              <w:spacing w:lineRule="auto" w:line="240" w:before="52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DIRETORIA DE EDUCAÇÃO A DISTÂNCIA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ind w:left="69" w:right="1584" w:hanging="0"/>
              <w:rPr>
                <w:rFonts w:ascii="Arial MT" w:hAnsi="Arial MT" w:eastAsia="Arial MT" w:cs="Arial MT"/>
                <w:sz w:val="20"/>
                <w:szCs w:val="20"/>
              </w:rPr>
            </w:pPr>
            <w:r>
              <w:rPr>
                <w:rFonts w:eastAsia="Arial MT" w:cs="Arial MT" w:ascii="Arial MT" w:hAnsi="Arial MT"/>
                <w:sz w:val="20"/>
                <w:szCs w:val="20"/>
              </w:rPr>
              <w:t>Sigla DED/CAPES</w:t>
            </w:r>
          </w:p>
        </w:tc>
      </w:tr>
      <w:tr>
        <w:trPr>
          <w:trHeight w:val="498" w:hRule="atLeast"/>
        </w:trPr>
        <w:tc>
          <w:tcPr>
            <w:tcW w:w="105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04"/>
              <w:ind w:left="127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</w:t>
            </w:r>
          </w:p>
          <w:p>
            <w:pPr>
              <w:pStyle w:val="LOnormal"/>
              <w:widowControl w:val="false"/>
              <w:spacing w:lineRule="auto" w:line="240" w:before="56" w:after="0"/>
              <w:ind w:left="71" w:hanging="0"/>
              <w:rPr>
                <w:rFonts w:ascii="Arial MT" w:hAnsi="Arial MT" w:eastAsia="Arial MT" w:cs="Arial MT"/>
                <w:sz w:val="14"/>
                <w:szCs w:val="14"/>
              </w:rPr>
            </w:pPr>
            <w:r>
              <w:rPr>
                <w:rFonts w:eastAsia="Arial MT" w:cs="Arial MT" w:ascii="Arial MT" w:hAnsi="Arial MT"/>
                <w:sz w:val="14"/>
                <w:szCs w:val="14"/>
              </w:rPr>
              <w:t>SBN Quadra 02 Bloco L Lote 6, 8º andar - CEP: 70040 -020, Brasília – DF</w:t>
            </w:r>
          </w:p>
        </w:tc>
      </w:tr>
    </w:tbl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sz w:val="22"/>
          <w:szCs w:val="22"/>
        </w:rPr>
      </w:r>
    </w:p>
    <w:p>
      <w:pPr>
        <w:pStyle w:val="LOnormal"/>
        <w:widowControl w:val="false"/>
        <w:spacing w:lineRule="auto" w:line="240" w:before="76" w:after="0"/>
        <w:ind w:left="2376" w:right="2198" w:hanging="0"/>
        <w:jc w:val="center"/>
        <w:rPr>
          <w:rFonts w:ascii="Arial MT" w:hAnsi="Arial MT" w:eastAsia="Arial MT" w:cs="Arial MT"/>
          <w:sz w:val="22"/>
          <w:szCs w:val="2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341630</wp:posOffset>
            </wp:positionH>
            <wp:positionV relativeFrom="paragraph">
              <wp:posOffset>48895</wp:posOffset>
            </wp:positionV>
            <wp:extent cx="1017905" cy="752475"/>
            <wp:effectExtent l="0" t="0" r="0" b="0"/>
            <wp:wrapNone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4638675</wp:posOffset>
            </wp:positionH>
            <wp:positionV relativeFrom="paragraph">
              <wp:posOffset>47625</wp:posOffset>
            </wp:positionV>
            <wp:extent cx="1214120" cy="651510"/>
            <wp:effectExtent l="0" t="0" r="0" b="0"/>
            <wp:wrapNone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MT" w:cs="Arial MT" w:ascii="Arial MT" w:hAnsi="Arial MT"/>
          <w:color w:val="365F91"/>
          <w:sz w:val="22"/>
          <w:szCs w:val="22"/>
        </w:rPr>
        <w:t>FORMULÁRIO DE CADASTRAMENTO DE BOLSISTAS DA UNIVERSIDADE ABERTA DO BRASIL</w:t>
      </w:r>
    </w:p>
    <w:p>
      <w:pPr>
        <w:pStyle w:val="LOnormal"/>
        <w:widowControl w:val="false"/>
        <w:spacing w:lineRule="auto" w:line="240" w:before="8" w:after="0"/>
        <w:rPr>
          <w:rFonts w:ascii="Arial MT" w:hAnsi="Arial MT" w:eastAsia="Arial MT" w:cs="Arial MT"/>
          <w:sz w:val="20"/>
          <w:szCs w:val="20"/>
        </w:rPr>
      </w:pPr>
      <w:r>
        <w:rPr>
          <w:rFonts w:eastAsia="Arial MT" w:cs="Arial MT" w:ascii="Arial MT" w:hAnsi="Arial MT"/>
          <w:sz w:val="20"/>
          <w:szCs w:val="20"/>
        </w:rPr>
      </w:r>
    </w:p>
    <w:p>
      <w:pPr>
        <w:pStyle w:val="LOnormal"/>
        <w:widowControl w:val="false"/>
        <w:ind w:left="970" w:right="793" w:hanging="0"/>
        <w:jc w:val="center"/>
        <w:rPr>
          <w:rFonts w:ascii="Arial MT" w:hAnsi="Arial MT" w:eastAsia="Arial MT" w:cs="Arial MT"/>
          <w:sz w:val="22"/>
          <w:szCs w:val="22"/>
        </w:rPr>
      </w:pPr>
      <w:r>
        <w:rPr>
          <w:rFonts w:eastAsia="Arial MT" w:cs="Arial MT" w:ascii="Arial MT" w:hAnsi="Arial MT"/>
          <w:color w:val="365F91"/>
          <w:sz w:val="22"/>
          <w:szCs w:val="22"/>
        </w:rPr>
        <w:t>ANEXO VII PORTARIA CAPES Nº 183/2016</w:t>
      </w:r>
    </w:p>
    <w:p>
      <w:pPr>
        <w:pStyle w:val="LOnormal"/>
        <w:widowControl w:val="false"/>
        <w:spacing w:lineRule="auto" w:line="240" w:before="0" w:after="1"/>
        <w:rPr>
          <w:rFonts w:ascii="Arial MT" w:hAnsi="Arial MT" w:eastAsia="Arial MT" w:cs="Arial MT"/>
          <w:sz w:val="18"/>
          <w:szCs w:val="18"/>
        </w:rPr>
      </w:pPr>
      <w:r>
        <w:rPr>
          <w:rFonts w:eastAsia="Arial MT" w:cs="Arial MT" w:ascii="Arial MT" w:hAnsi="Arial MT"/>
          <w:sz w:val="18"/>
          <w:szCs w:val="18"/>
        </w:rPr>
      </w:r>
    </w:p>
    <w:tbl>
      <w:tblPr>
        <w:tblStyle w:val="Table6"/>
        <w:tblW w:w="10005" w:type="dxa"/>
        <w:jc w:val="left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05"/>
      </w:tblGrid>
      <w:tr>
        <w:trPr>
          <w:trHeight w:val="350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66" w:after="0"/>
              <w:ind w:left="71" w:right="680" w:hanging="0"/>
              <w:rPr>
                <w:rFonts w:ascii="Times New Roman" w:hAnsi="Times New Roman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Atribuições do Bolsista</w:t>
            </w:r>
          </w:p>
        </w:tc>
      </w:tr>
      <w:tr>
        <w:trPr>
          <w:trHeight w:val="2812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91" w:leader="none"/>
                <w:tab w:val="left" w:pos="792" w:leader="none"/>
              </w:tabs>
              <w:spacing w:lineRule="auto" w:line="240" w:before="25" w:after="0"/>
              <w:ind w:left="791" w:right="53" w:hanging="360"/>
              <w:rPr>
                <w:rFonts w:ascii="Times New Roman" w:hAnsi="Times New Roman"/>
                <w:sz w:val="18"/>
                <w:szCs w:val="18"/>
              </w:rPr>
            </w:pPr>
            <w:bookmarkStart w:id="0" w:name="docs-internal-guid-c87e74bd-7fff-b632-82"/>
            <w:bookmarkEnd w:id="0"/>
            <w:r>
              <w:rPr>
                <w:rFonts w:eastAsia="Arial MT" w:cs="Arial MT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Desenvolver as atividades docentes na capacitação de coordenadores, professores e tutores mediante o uso dos recursos e metodologia previstos no plano de capacitação;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1" w:after="0"/>
              <w:ind w:left="733" w:right="0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Participar das atividades de docência das disciplinas curriculares do curso;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33" w:right="0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Participar de grupo de trabalho para o desenvolvimento de metodologia na modalidade a distância;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1" w:after="0"/>
              <w:ind w:left="733" w:right="0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Participar e/ou atuar nas atividades de capacitação desenvolvidas na Instituição de Ensino;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33" w:right="0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Coordenar as atividades acadêmicas dos tutores atuantes em disciplinas ou conteúdos sob sua coordenação;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2" w:after="0"/>
              <w:ind w:left="733" w:right="65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Desenvolver o sistema de avaliação de alunos, mediante o uso dos recursos e metodologia previstos no plano de curso;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2" w:after="0"/>
              <w:ind w:left="733" w:right="58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Apresentar ao coordenador de curso, ao final da disciplina ofertada, relatório do desempenho dos estudantes e do desenvolvimento da disciplina;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33" w:right="0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Desenvolver, em colaboração com o coordenador de curso, a metodologia de avaliação do aluno;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3" w:after="0"/>
              <w:ind w:left="733" w:right="54" w:hanging="283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Desenvolver pesquisa de acompanhamento das atividades de ensino desenvolvidas nos cursos na modalidade a distância;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33" w:right="67" w:hanging="283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>
        <w:trPr>
          <w:trHeight w:val="268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18" w:after="0"/>
              <w:ind w:left="71" w:hanging="0"/>
              <w:rPr>
                <w:rFonts w:ascii="Times New Roman" w:hAnsi="Times New Roman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Dos produtos</w:t>
            </w:r>
          </w:p>
        </w:tc>
      </w:tr>
      <w:tr>
        <w:trPr>
          <w:trHeight w:val="4761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83" w:leader="none"/>
              </w:tabs>
              <w:spacing w:lineRule="auto" w:line="240"/>
              <w:ind w:left="71" w:right="53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bookmarkStart w:id="1" w:name="docs-internal-guid-33af9c0a-7fff-d290-d1"/>
            <w:bookmarkEnd w:id="1"/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Com relação aos produtos, por mim elaborados, exclusivamente ou em coautoria, em atividades exercidas em decorrência da percepção de parcelas desta bolsa:</w:t>
            </w:r>
          </w:p>
          <w:p>
            <w:pPr>
              <w:pStyle w:val="Corpodotexto"/>
              <w:widowControl w:val="false"/>
              <w:bidi w:val="0"/>
              <w:spacing w:lineRule="auto" w:line="240" w:before="111" w:after="0"/>
              <w:ind w:left="62" w:right="109" w:hanging="0"/>
              <w:jc w:val="both"/>
              <w:rPr>
                <w:rFonts w:ascii="Times New Roman" w:hAnsi="Times New Roman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Autorizo, sem qualquer restrição, o licenciamento aberto do produto pela Instituição de Ensino ou pela CAPES, por meio da Licença </w:t>
            </w:r>
            <w:r>
              <w:rPr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Creative Commons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, ou similar, na modalidade abaixo por mim selecionada, ou de licença equivalente, o que permitirá as respectivas ações abaixo relacionadas, desde que atribuam o devido crédito pela criação original, em conformidade com as orientações da DED/Capes em vigor. Devidamente licenciado, o material será disponibilizado em repositório institucional aberto da Instituição de Ensino ou ainda outro a ser indicado pela Capes.</w:t>
            </w:r>
          </w:p>
          <w:p>
            <w:pPr>
              <w:pStyle w:val="Corpodotexto"/>
              <w:widowControl w:val="false"/>
              <w:bidi w:val="0"/>
              <w:spacing w:lineRule="auto" w:line="240" w:before="178" w:after="0"/>
              <w:ind w:left="62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Uma das opções abaixo deverá ser assinalada de acordo com a licença selecionada: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71" w:after="0"/>
              <w:ind w:left="707" w:right="116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( 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CC-BY-SA: esta licença permite que outros remixem, adaptem e criem a partir do seu trabalho, mesmo para fins comerciais, desde que lhe atribuam o devido crédito e que licenciem as novas criações sob termos idênticos.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07" w:right="116" w:hanging="283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( 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CC-BY: esta licença permite que outros distribuam, remixem, adaptem e criem a partir do seu trabalho, mesmo para fins comerciais, desde que lhe atribuam o devido crédito pela criação original.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07" w:right="111" w:hanging="283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( 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CC-BY-NC-SA: esta licença permite que outros remixem, adaptem e criem a partir do seu trabalho para fins não comerciais, desde que atribuam o devido crédito e que licenciem as novas criações sob termos idênticos.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707" w:right="0" w:hanging="283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( 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CC-BY-NC: esta licença permite que outros remixem, adaptem e criem a partir do seu trabalho para fins não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62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comerciais, e embora os novos trabalhos tenham de lhe atribuir o devido crédito e não possam ser usados para fins comerciais, os usuários não têm de licenciar esses trabalhos derivados sob os mesmos termos.</w:t>
            </w:r>
          </w:p>
        </w:tc>
      </w:tr>
      <w:tr>
        <w:trPr>
          <w:trHeight w:val="350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 w:before="62" w:after="0"/>
              <w:ind w:left="71" w:hanging="0"/>
              <w:rPr>
                <w:rFonts w:ascii="Times New Roman" w:hAnsi="Times New Roman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Declaração</w:t>
            </w:r>
          </w:p>
        </w:tc>
      </w:tr>
      <w:tr>
        <w:trPr>
          <w:trHeight w:val="1612" w:hRule="atLeast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/>
              <w:ind w:left="71" w:right="52" w:hanging="0"/>
              <w:jc w:val="both"/>
              <w:rPr>
                <w:rFonts w:ascii="Times New Roman" w:hAnsi="Times New Roman" w:eastAsia="Arial MT" w:cs="Arial MT"/>
                <w:b w:val="false"/>
                <w:b w:val="false"/>
                <w:sz w:val="18"/>
                <w:szCs w:val="18"/>
              </w:rPr>
            </w:pPr>
            <w:bookmarkStart w:id="2" w:name="docs-internal-guid-393d8a57-7fff-e38c-e8"/>
            <w:bookmarkEnd w:id="2"/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Declaro ter ciência dos direitos e das obrigações inerentes à qualidade de bolsista na função de PROFESSOR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</w:t>
            </w:r>
            <w:r>
              <w:rPr>
                <w:rFonts w:eastAsia="Arial MT" w:cs="Arial MT"/>
                <w:b w:val="false"/>
                <w:caps w:val="false"/>
                <w:smallCaps w:val="false"/>
                <w:color w:val="000000"/>
                <w:sz w:val="18"/>
                <w:szCs w:val="18"/>
                <w:u w:val="single"/>
                <w:shd w:fill="auto" w:val="clear"/>
              </w:rPr>
              <w:t xml:space="preserve"> </w:t>
            </w: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/2016.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1591" w:right="1590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18"/>
                <w:szCs w:val="18"/>
                <w:u w:val="none"/>
                <w:effect w:val="none"/>
                <w:shd w:fill="auto" w:val="clear"/>
              </w:rPr>
              <w:t>A opção deverá ser assinalada de acordo com os requisitos preenchidos.</w:t>
            </w:r>
          </w:p>
          <w:p>
            <w:pPr>
              <w:pStyle w:val="Corpodotexto"/>
              <w:widowControl w:val="false"/>
              <w:bidi w:val="0"/>
              <w:spacing w:lineRule="auto" w:line="240" w:before="151" w:after="0"/>
              <w:ind w:left="62" w:right="0" w:hanging="0"/>
              <w:rPr>
                <w:rFonts w:ascii="Times New Roman" w:hAnsi="Times New Roman"/>
                <w:b w:val="false"/>
                <w:b w:val="false"/>
                <w:sz w:val="18"/>
                <w:szCs w:val="18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(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) PROFESSOR FORMADOR I</w:t>
            </w:r>
          </w:p>
          <w:p>
            <w:pPr>
              <w:pStyle w:val="Corpodotexto"/>
              <w:widowControl w:val="false"/>
              <w:bidi w:val="0"/>
              <w:spacing w:lineRule="auto" w:line="240" w:before="7" w:after="0"/>
              <w:ind w:left="4916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OU</w:t>
            </w:r>
          </w:p>
          <w:p>
            <w:pPr>
              <w:pStyle w:val="Corpodotexto"/>
              <w:widowControl w:val="false"/>
              <w:bidi w:val="0"/>
              <w:spacing w:lineRule="auto" w:line="240" w:before="8" w:after="0"/>
              <w:ind w:left="62" w:right="0" w:hanging="0"/>
              <w:rPr>
                <w:rFonts w:ascii="Times New Roman" w:hAnsi="Times New Roman"/>
                <w:b w:val="false"/>
                <w:b w:val="false"/>
                <w:sz w:val="18"/>
                <w:szCs w:val="18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(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) PROFESSOR FORMADOR II</w:t>
            </w:r>
          </w:p>
          <w:p>
            <w:pPr>
              <w:pStyle w:val="Corpodotexto"/>
              <w:widowControl w:val="false"/>
              <w:bidi w:val="0"/>
              <w:spacing w:lineRule="auto" w:line="240" w:before="215" w:after="0"/>
              <w:ind w:left="62" w:right="59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shd w:fill="auto" w:val="clear"/>
              </w:rPr>
              <w:t>Estou ciente, também, que a inobservância dos requisitos citados acima implicará(ão)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_______________________________, ____/____/____.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                                                             Data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______________________________________________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Assinatura do/a Bolsista 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-14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______________________________________________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do/a Coordenador/a UAB da IPES</w:t>
      </w:r>
    </w:p>
    <w:sectPr>
      <w:type w:val="nextPage"/>
      <w:pgSz w:w="11906" w:h="16838"/>
      <w:pgMar w:left="1417" w:right="1145" w:gutter="0" w:header="0" w:top="0" w:footer="0" w:bottom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variable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791" w:hanging="360"/>
      </w:pPr>
      <w:rPr>
        <w:rFonts w:ascii="Calibri" w:hAnsi="Calibri" w:cs="Calibri" w:hint="default"/>
        <w:sz w:val="20"/>
        <w:szCs w:val="20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722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644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566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488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411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333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255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77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(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023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uiPriority w:val="9"/>
    <w:qFormat/>
    <w:rsid w:val="000762f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BNTtxtChar" w:customStyle="1">
    <w:name w:val="ABNT_txt Char"/>
    <w:link w:val="ABNTtxt"/>
    <w:qFormat/>
    <w:rsid w:val="006b5caf"/>
    <w:rPr>
      <w:szCs w:val="24"/>
    </w:rPr>
  </w:style>
  <w:style w:type="character" w:styleId="Markedcontent" w:customStyle="1">
    <w:name w:val="markedcontent"/>
    <w:basedOn w:val="DefaultParagraphFont"/>
    <w:qFormat/>
    <w:rsid w:val="00f13b3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62f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0762f4"/>
    <w:rPr>
      <w:rFonts w:ascii="Calibri" w:hAnsi="Calibri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762f4"/>
    <w:rPr>
      <w:rFonts w:ascii="Calibri" w:hAnsi="Calibri" w:eastAsia="Arial" w:cs="Arial"/>
      <w:b/>
      <w:bCs/>
      <w:color w:val="000000"/>
      <w:sz w:val="20"/>
      <w:szCs w:val="20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762f4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d73825"/>
    <w:rPr>
      <w:b/>
      <w:bCs/>
    </w:rPr>
  </w:style>
  <w:style w:type="character" w:styleId="Nfase">
    <w:name w:val="Ênfase"/>
    <w:basedOn w:val="DefaultParagraphFont"/>
    <w:uiPriority w:val="20"/>
    <w:qFormat/>
    <w:rsid w:val="00744360"/>
    <w:rPr>
      <w:i/>
      <w:iCs/>
    </w:rPr>
  </w:style>
  <w:style w:type="character" w:styleId="Appleconvertedspace" w:customStyle="1">
    <w:name w:val="apple-converted-space"/>
    <w:basedOn w:val="DefaultParagraphFont"/>
    <w:qFormat/>
    <w:rsid w:val="00744360"/>
    <w:rPr/>
  </w:style>
  <w:style w:type="character" w:styleId="LinkdaInternet">
    <w:name w:val="Link da Internet"/>
    <w:basedOn w:val="DefaultParagraphFont"/>
    <w:uiPriority w:val="99"/>
    <w:unhideWhenUsed/>
    <w:rsid w:val="005d5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5dfa"/>
    <w:rPr>
      <w:color w:val="605E5C"/>
      <w:shd w:fill="E1DFDD" w:val="clea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BNTtxt" w:customStyle="1">
    <w:name w:val="ABNT_txt"/>
    <w:basedOn w:val="LOnormal"/>
    <w:link w:val="ABNTtxtChar"/>
    <w:qFormat/>
    <w:rsid w:val="006b5caf"/>
    <w:pPr>
      <w:spacing w:lineRule="auto" w:line="360" w:before="0" w:after="120"/>
      <w:ind w:firstLine="1134"/>
      <w:jc w:val="both"/>
    </w:pPr>
    <w:rPr>
      <w:rFonts w:ascii="Calibri" w:hAnsi="Calibri" w:eastAsia="Calibri" w:cs="" w:asciiTheme="minorHAnsi" w:cstheme="minorBidi" w:eastAsiaTheme="minorHAnsi" w:hAnsiTheme="minorHAnsi"/>
      <w:sz w:val="22"/>
      <w:lang w:eastAsia="en-US"/>
    </w:rPr>
  </w:style>
  <w:style w:type="paragraph" w:styleId="ListParagraph">
    <w:name w:val="List Paragraph"/>
    <w:basedOn w:val="LOnormal"/>
    <w:uiPriority w:val="34"/>
    <w:qFormat/>
    <w:rsid w:val="00041bcf"/>
    <w:pPr>
      <w:spacing w:lineRule="auto" w:line="348" w:before="0" w:after="4"/>
      <w:ind w:left="720" w:right="67" w:hanging="10"/>
      <w:contextualSpacing/>
      <w:jc w:val="both"/>
    </w:pPr>
    <w:rPr>
      <w:rFonts w:ascii="Calibri" w:hAnsi="Calibri" w:eastAsia="Arial" w:cs="Arial"/>
      <w:color w:val="000000"/>
      <w:sz w:val="22"/>
      <w:szCs w:val="22"/>
      <w:lang w:eastAsia="en-US"/>
    </w:rPr>
  </w:style>
  <w:style w:type="paragraph" w:styleId="ABNT01" w:customStyle="1">
    <w:name w:val="ABNT_01"/>
    <w:basedOn w:val="LOnormal"/>
    <w:next w:val="LOnormal"/>
    <w:autoRedefine/>
    <w:qFormat/>
    <w:rsid w:val="00f029df"/>
    <w:pPr>
      <w:spacing w:lineRule="auto" w:line="360" w:before="720" w:after="240"/>
      <w:jc w:val="both"/>
      <w:outlineLvl w:val="0"/>
    </w:pPr>
    <w:rPr>
      <w:rFonts w:ascii="Calibri" w:hAnsi="Calibri" w:eastAsia="Calibri"/>
      <w:b/>
      <w:caps/>
      <w:sz w:val="22"/>
      <w:lang w:eastAsia="en-US"/>
    </w:rPr>
  </w:style>
  <w:style w:type="paragraph" w:styleId="ABNT02" w:customStyle="1">
    <w:name w:val="ABNT_02"/>
    <w:basedOn w:val="ABNT01"/>
    <w:next w:val="LOnormal"/>
    <w:autoRedefine/>
    <w:qFormat/>
    <w:rsid w:val="00f029df"/>
    <w:pPr>
      <w:spacing w:before="720" w:after="120"/>
      <w:outlineLvl w:val="1"/>
    </w:pPr>
    <w:rPr>
      <w:smallCaps/>
      <w:lang w:val="x-none" w:eastAsia="x-none"/>
    </w:rPr>
  </w:style>
  <w:style w:type="paragraph" w:styleId="ABNT03" w:customStyle="1">
    <w:name w:val="ABNT_03"/>
    <w:basedOn w:val="ABNT01"/>
    <w:next w:val="LOnormal"/>
    <w:autoRedefine/>
    <w:qFormat/>
    <w:rsid w:val="00f029df"/>
    <w:pPr>
      <w:spacing w:before="480" w:after="240"/>
      <w:outlineLvl w:val="2"/>
    </w:pPr>
    <w:rPr>
      <w:smallCaps/>
      <w:lang w:val="x-none" w:eastAsia="x-none"/>
    </w:rPr>
  </w:style>
  <w:style w:type="paragraph" w:styleId="ABNT04" w:customStyle="1">
    <w:name w:val="ABNT_04"/>
    <w:basedOn w:val="ABNT01"/>
    <w:next w:val="LOnormal"/>
    <w:autoRedefine/>
    <w:qFormat/>
    <w:rsid w:val="00f029df"/>
    <w:pPr>
      <w:tabs>
        <w:tab w:val="clear" w:pos="720"/>
        <w:tab w:val="left" w:pos="1843" w:leader="none"/>
      </w:tabs>
      <w:spacing w:before="360" w:after="240"/>
      <w:outlineLvl w:val="3"/>
    </w:pPr>
    <w:rPr>
      <w:i/>
      <w:caps w:val="false"/>
      <w:smallCaps w:val="false"/>
    </w:rPr>
  </w:style>
  <w:style w:type="paragraph" w:styleId="Fkneditaltxt" w:customStyle="1">
    <w:name w:val="fkn_edital_txt"/>
    <w:basedOn w:val="ABNT02"/>
    <w:qFormat/>
    <w:rsid w:val="00f029df"/>
    <w:pPr>
      <w:spacing w:before="0" w:after="120"/>
      <w:ind w:left="1287" w:hanging="0"/>
      <w:outlineLvl w:val="9"/>
    </w:pPr>
    <w:rPr>
      <w:b w:val="false"/>
      <w:caps w:val="false"/>
      <w:smallCaps w:val="false"/>
    </w:rPr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0762f4"/>
    <w:pPr>
      <w:spacing w:before="0" w:after="4"/>
      <w:ind w:left="10" w:right="67" w:hanging="10"/>
      <w:jc w:val="both"/>
    </w:pPr>
    <w:rPr>
      <w:rFonts w:ascii="Calibri" w:hAnsi="Calibri" w:eastAsia="Arial" w:cs="Arial"/>
      <w:color w:val="000000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762f4"/>
    <w:pPr/>
    <w:rPr>
      <w:b/>
      <w:bCs/>
    </w:rPr>
  </w:style>
  <w:style w:type="paragraph" w:styleId="Identifica" w:customStyle="1">
    <w:name w:val="identifica"/>
    <w:basedOn w:val="LOnormal"/>
    <w:qFormat/>
    <w:rsid w:val="00440ecb"/>
    <w:pPr>
      <w:spacing w:beforeAutospacing="1" w:afterAutospacing="1"/>
    </w:pPr>
    <w:rPr/>
  </w:style>
  <w:style w:type="paragraph" w:styleId="Ementa" w:customStyle="1">
    <w:name w:val="ementa"/>
    <w:basedOn w:val="LOnormal"/>
    <w:qFormat/>
    <w:rsid w:val="00440ecb"/>
    <w:pPr>
      <w:spacing w:beforeAutospacing="1" w:afterAutospacing="1"/>
    </w:pPr>
    <w:rPr/>
  </w:style>
  <w:style w:type="paragraph" w:styleId="Standard" w:customStyle="1">
    <w:name w:val="Standard"/>
    <w:qFormat/>
    <w:rsid w:val="00173a9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LOnormal"/>
    <w:uiPriority w:val="99"/>
    <w:unhideWhenUsed/>
    <w:qFormat/>
    <w:rsid w:val="00485219"/>
    <w:pPr>
      <w:spacing w:beforeAutospacing="1" w:afterAutospacing="1"/>
    </w:pPr>
    <w:rPr/>
  </w:style>
  <w:style w:type="paragraph" w:styleId="NoSpacing">
    <w:name w:val="No Spacing"/>
    <w:uiPriority w:val="1"/>
    <w:qFormat/>
    <w:rsid w:val="00b37d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LOnormal"/>
    <w:qFormat/>
    <w:rsid w:val="00477eb0"/>
    <w:pPr>
      <w:widowControl w:val="false"/>
      <w:suppressAutoHyphens w:val="true"/>
      <w:spacing w:before="0" w:after="120"/>
      <w:textAlignment w:val="baseline"/>
    </w:pPr>
    <w:rPr>
      <w:rFonts w:eastAsia="Arial Unicode MS" w:cs="Tahoma"/>
      <w:kern w:val="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029df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e78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I+hRXKXnZePRjPUYOYxu/VZnhA==">AMUW2mU+GZcBLgtniewNsaM1kFMsuX0qoQ2OvuF7wSOfXNNghRtdH39Ksy0LbVvOVpOsbcrfxZnFnRNdONw/+E7ax77bfGaB4Z3/zV3PcN8oku9RGOLb6/U=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LibreOffice/7.2.5.2$Linux_X86_64 LibreOffice_project/499f9727c189e6ef3471021d6132d4c694f357e5</Application>
  <AppVersion>15.0000</AppVersion>
  <Pages>6</Pages>
  <Words>917</Words>
  <Characters>5002</Characters>
  <CharactersWithSpaces>5867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2022-03-31T14:06:00Z</dcterms:created>
  <dc:creator>Jessica Nogueira</dc:creator>
  <dc:description/>
  <dc:language>pt-BR</dc:language>
  <cp:lastModifiedBy/>
  <dcterms:modified xsi:type="dcterms:W3CDTF">2022-09-23T18:09:36Z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