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2607310</wp:posOffset>
            </wp:positionH>
            <wp:positionV relativeFrom="paragraph">
              <wp:posOffset>-161924</wp:posOffset>
            </wp:positionV>
            <wp:extent cx="683895" cy="60706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07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UNIVERSIDADE FEDERAL DA INTEGRAÇÃO LATINO-AMERICANA – UNILA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PRÓ-REITORIA DE GRADUAÇÃO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113" w:before="0" w:line="240" w:lineRule="auto"/>
        <w:ind w:left="0" w:right="-1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240" w:lineRule="auto"/>
        <w:ind w:left="340" w:right="160" w:hanging="153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SOLICITAÇÃO DE APOIO FINANCEIRO A DISCENTES, PARA REALIZAÇÃO DE PESQUISA DE CAMPO, VISITA TÉCNICA E VIAGENS DE ESTUDOS PARA A REALIZAÇÃO DE TCC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2"/>
        <w:gridCol w:w="3753"/>
        <w:gridCol w:w="1622"/>
        <w:gridCol w:w="3328"/>
        <w:tblGridChange w:id="0">
          <w:tblGrid>
            <w:gridCol w:w="1602"/>
            <w:gridCol w:w="3753"/>
            <w:gridCol w:w="1622"/>
            <w:gridCol w:w="3328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Telefone para contato: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Curso de Graduação: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Componente Curricular da Solicitação: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Docente Orientador: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Detalhamento da Solicitação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19"/>
                <w:szCs w:val="19"/>
                <w:u w:val="none"/>
                <w:vertAlign w:val="baseline"/>
                <w:rtl w:val="0"/>
              </w:rPr>
              <w:t xml:space="preserve">Solicito apoio financeiro para realização de: (  ) Pesquisa de campo (  ) Visita técnica (  ) Viagem de estudo 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Recursos solicitados: (  ) Auxílio Transporte </w:t>
              <w:tab/>
              <w:tab/>
              <w:t xml:space="preserve">(  ) Diárias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 ORÇAMENTO DE GASTOS COM TRANSPORTES*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88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DADOS DA ORIGEM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DADOS DO DESTINO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Município de origem:</w:t>
            </w:r>
          </w:p>
          <w:p w:rsidR="00000000" w:rsidDel="00000000" w:rsidP="00000000" w:rsidRDefault="00000000" w:rsidRPr="00000000" w14:paraId="0000003B">
            <w:pPr>
              <w:spacing w:after="140" w:before="0" w:line="3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Município de Destino (local de pesquisa):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Estado (província) / País: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Estado (província) / País:</w:t>
            </w:r>
          </w:p>
          <w:p w:rsidR="00000000" w:rsidDel="00000000" w:rsidP="00000000" w:rsidRDefault="00000000" w:rsidRPr="00000000" w14:paraId="00000044">
            <w:pPr>
              <w:spacing w:after="140" w:before="0" w:line="3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Distância entre a Origem até o Destino (local de pesquisa):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(distância em Km; utilizar o Google Mapas, disponível em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www.google.com.br/maps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80"/>
                <w:sz w:val="16"/>
                <w:szCs w:val="16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Arial" w:cs="Arial" w:eastAsia="Arial" w:hAnsi="Arial"/>
                <w:color w:val="00008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Arial" w:cs="Arial" w:eastAsia="Arial" w:hAnsi="Arial"/>
                <w:color w:val="00008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Itinerário, tipo(s) de Transporte(s) que utilizará e valor:</w:t>
            </w:r>
          </w:p>
          <w:p w:rsidR="00000000" w:rsidDel="00000000" w:rsidP="00000000" w:rsidRDefault="00000000" w:rsidRPr="00000000" w14:paraId="0000004E">
            <w:pPr>
              <w:spacing w:line="28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(listar os meios de transporte e a previsão de custo para a ida e a volta)</w:t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u w:val="single"/>
                <w:rtl w:val="0"/>
              </w:rPr>
              <w:t xml:space="preserve">Partida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transporte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3.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u w:val="single"/>
                <w:rtl w:val="0"/>
              </w:rPr>
              <w:t xml:space="preserve">Transportes durante a pesquisa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3.</w:t>
            </w:r>
          </w:p>
        </w:tc>
      </w:tr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u w:val="single"/>
                <w:rtl w:val="0"/>
              </w:rPr>
              <w:t xml:space="preserve">Retorno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3.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88" w:lineRule="auto"/>
              <w:jc w:val="both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VALOR TOTAL (transporte):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ORÇAMENTO DE GASTOS COM DIÁRIAS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Quantidade de dias da pesquisa: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(não considerar os dias de deslocamento)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Valor Solicitado de diárias: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 TOTAL DO ORÇAMENTO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Valor Total Solicitado (transporte + diárias):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4. OBSERVAÇÕES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(Colocar outras observações que considerar pertinentes)</w:t>
            </w:r>
          </w:p>
        </w:tc>
      </w:tr>
      <w:tr>
        <w:trPr>
          <w:cantSplit w:val="0"/>
          <w:trHeight w:val="15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1"/>
        <w:jc w:val="center"/>
        <w:rPr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*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Exemplo de Formulário preenchido</w:t>
        </w:r>
      </w:hyperlink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rtl w:val="0"/>
        </w:rPr>
        <w:t xml:space="preserve">https://drive.google.com/file/d/1aZ8FBZwW8EvG3yWrFG1LnRWrg_lYrbSF/view?usp=sharing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91">
      <w:pPr>
        <w:widowControl w:val="1"/>
        <w:spacing w:after="0" w:before="17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Local e data</w:t>
      </w:r>
    </w:p>
    <w:p w:rsidR="00000000" w:rsidDel="00000000" w:rsidP="00000000" w:rsidRDefault="00000000" w:rsidRPr="00000000" w14:paraId="00000092">
      <w:pPr>
        <w:widowControl w:val="1"/>
        <w:spacing w:after="14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 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Assinatura do Discente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Z8FBZwW8EvG3yWrFG1LnRWrg_lYrbSF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google.com.br/maps" TargetMode="External"/><Relationship Id="rId8" Type="http://schemas.openxmlformats.org/officeDocument/2006/relationships/hyperlink" Target="http://www.google.com.br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