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EDC5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20EF6F44" w14:textId="77777777" w:rsidR="000627E6" w:rsidRPr="000F14A2" w:rsidRDefault="000627E6" w:rsidP="000627E6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7158AEFB" wp14:editId="723DCF69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C4F3C" w14:textId="77777777" w:rsidR="000627E6" w:rsidRPr="000F14A2" w:rsidRDefault="000627E6" w:rsidP="000627E6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4DC867DE" w14:textId="77777777" w:rsidR="000627E6" w:rsidRPr="000F14A2" w:rsidRDefault="000627E6" w:rsidP="000627E6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1C459CE5" w14:textId="77777777" w:rsidR="000627E6" w:rsidRPr="000F14A2" w:rsidRDefault="000627E6" w:rsidP="000627E6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35A0D096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756EEAB2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3B2EB78F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A44BD66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6C88D758" w14:textId="0C4ABAB2" w:rsidR="000627E6" w:rsidRPr="000D2206" w:rsidRDefault="000627E6" w:rsidP="0093362C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Eu,________________________________________, CPF_________________, docente do</w:t>
      </w:r>
      <w:r w:rsidR="009336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magistério superior, SIAPE ______________ 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do item 5.2 do Edital PROGRAD</w:t>
      </w:r>
      <w:r w:rsidR="00BD21EC">
        <w:rPr>
          <w:rFonts w:ascii="Times New Roman" w:hAnsi="Times New Roman" w:cs="Times New Roman"/>
          <w:sz w:val="24"/>
          <w:szCs w:val="24"/>
          <w:lang w:val="pt-BR"/>
        </w:rPr>
        <w:t xml:space="preserve"> 117/2023</w:t>
      </w:r>
      <w:r w:rsidRPr="00664BD0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que:</w:t>
      </w:r>
    </w:p>
    <w:p w14:paraId="58BA4AF2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1) Tenho conhecimento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atribuições do(a) docente orientador(a), conforme Portaria CAPES 82/2022;</w:t>
      </w:r>
    </w:p>
    <w:p w14:paraId="7DDA090A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2) Cumpro os critérios estabelecidos pela CAPES para atuação como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 xml:space="preserve">docente orientador(a)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PRP, os quais constam, principalmente, </w:t>
      </w:r>
      <w:r>
        <w:rPr>
          <w:rFonts w:ascii="Times New Roman" w:hAnsi="Times New Roman" w:cs="Times New Roman"/>
          <w:sz w:val="24"/>
          <w:szCs w:val="24"/>
          <w:lang w:val="pt-BR"/>
        </w:rPr>
        <w:t>no Art. 41 da Portaria CAPES 82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17EA2301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4D9B42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1849E7CE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4E7F7C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7D93FB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A2FF84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314432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4D11F274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48F2023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1D0A9F1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7D146A79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61F18072" w14:textId="45944513" w:rsidR="002E2E85" w:rsidRDefault="000627E6" w:rsidP="000627E6">
      <w:pPr>
        <w:widowControl/>
        <w:autoSpaceDE w:val="0"/>
        <w:autoSpaceDN w:val="0"/>
        <w:adjustRightInd w:val="0"/>
        <w:spacing w:line="360" w:lineRule="auto"/>
        <w:jc w:val="center"/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SIAPE</w:t>
      </w:r>
    </w:p>
    <w:sectPr w:rsidR="002E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21284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7E6"/>
    <w:rsid w:val="000627E6"/>
    <w:rsid w:val="002E2E85"/>
    <w:rsid w:val="00664BD0"/>
    <w:rsid w:val="007833EA"/>
    <w:rsid w:val="0093362C"/>
    <w:rsid w:val="00B26AB3"/>
    <w:rsid w:val="00BD21EC"/>
    <w:rsid w:val="00C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F1EB"/>
  <w15:docId w15:val="{D9D1697B-05D7-4A5D-8BA0-E5FA22D5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27E6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2</cp:revision>
  <dcterms:created xsi:type="dcterms:W3CDTF">2023-06-23T13:56:00Z</dcterms:created>
  <dcterms:modified xsi:type="dcterms:W3CDTF">2023-06-26T13:53:00Z</dcterms:modified>
</cp:coreProperties>
</file>