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FORMULÁRIO PARA INSCRIÇÃO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3.0" w:type="dxa"/>
        <w:jc w:val="left"/>
        <w:tblInd w:w="-52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379"/>
        <w:gridCol w:w="7264"/>
        <w:tblGridChange w:id="0">
          <w:tblGrid>
            <w:gridCol w:w="2379"/>
            <w:gridCol w:w="7264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DADOS DA(O) REPRESENTANTE TITULAR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Completo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 da Matrícula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DADOS DA(O) REPRESENTANTE SUPLENTE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Completo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 da Matrícula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-52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DESCRIÇÃO DA PROPOSTA DE CANDIDATURA DA CHAPA OU MINICURRÍCULO DOS(AS) CANDIDATOS(AS) (Máximo 400 caracteres)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6.0" w:type="dxa"/>
        <w:jc w:val="left"/>
        <w:tblInd w:w="-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58"/>
        <w:gridCol w:w="3118"/>
        <w:gridCol w:w="3260"/>
        <w:tblGridChange w:id="0">
          <w:tblGrid>
            <w:gridCol w:w="3258"/>
            <w:gridCol w:w="3118"/>
            <w:gridCol w:w="326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CANDIDATURA (Marcar apenas uma)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) Representação Docente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) Representação Discente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5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) Representação TAE</w:t>
            </w:r>
          </w:p>
        </w:tc>
      </w:tr>
    </w:tbl>
    <w:p w:rsidR="00000000" w:rsidDel="00000000" w:rsidP="00000000" w:rsidRDefault="00000000" w:rsidRPr="00000000" w14:paraId="00000021">
      <w:pPr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43.0" w:type="dxa"/>
        <w:jc w:val="left"/>
        <w:tblInd w:w="-52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1982"/>
        <w:gridCol w:w="7661"/>
        <w:tblGridChange w:id="0">
          <w:tblGrid>
            <w:gridCol w:w="1982"/>
            <w:gridCol w:w="7661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 DO(A) REPRESENTANTE TITULAR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4" w:before="114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Completo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43.0" w:type="dxa"/>
        <w:jc w:val="left"/>
        <w:tblInd w:w="-52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1982"/>
        <w:gridCol w:w="7661"/>
        <w:tblGridChange w:id="0">
          <w:tblGrid>
            <w:gridCol w:w="1982"/>
            <w:gridCol w:w="7661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 DO(A) REPRESENTANTE SUPLENTE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4" w:before="114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Completo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720" w:top="1134" w:left="1134" w:right="1134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2381250</wp:posOffset>
          </wp:positionH>
          <wp:positionV relativeFrom="paragraph">
            <wp:posOffset>-438149</wp:posOffset>
          </wp:positionV>
          <wp:extent cx="743585" cy="640715"/>
          <wp:effectExtent b="0" l="0" r="0" t="0"/>
          <wp:wrapSquare wrapText="bothSides" distB="0" distT="0" distL="0" distR="0"/>
          <wp:docPr descr="Objeto OLE" id="1" name="image1.png"/>
          <a:graphic>
            <a:graphicData uri="http://schemas.openxmlformats.org/drawingml/2006/picture">
              <pic:pic>
                <pic:nvPicPr>
                  <pic:cNvPr descr="Objeto OL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3585" cy="6407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5">
    <w:pPr>
      <w:jc w:val="center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jc w:val="center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rPr/>
    </w:pPr>
    <w:r w:rsidDel="00000000" w:rsidR="00000000" w:rsidRPr="00000000">
      <w:rPr>
        <w:rFonts w:ascii="Arial" w:cs="Arial" w:eastAsia="Arial" w:hAnsi="Arial"/>
        <w:rtl w:val="0"/>
      </w:rPr>
      <w:t xml:space="preserve">                                         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DA INTEGRAÇÃO LATINO-AMERICANA – UNILA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COMISSÃO ELEITORAL</w:t>
    </w:r>
  </w:p>
  <w:p w:rsidR="00000000" w:rsidDel="00000000" w:rsidP="00000000" w:rsidRDefault="00000000" w:rsidRPr="00000000" w14:paraId="0000003A">
    <w:pPr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ELEIÇÃO CLIC – GESTÃO 2023/2024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