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QUADRO DE DOCENTES COM OFERTA DE VAGAS</w:t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tulo3"/>
        <w:shd w:fill="FFFFFF" w:val="clear"/>
        <w:spacing w:lineRule="auto" w:line="240" w:before="0" w:after="0"/>
        <w:rPr/>
      </w:pPr>
      <w:r>
        <w:rPr>
          <w:rFonts w:eastAsia="Arial" w:cs="Arial" w:ascii="Arial" w:hAnsi="Arial"/>
          <w:b w:val="false"/>
          <w:color w:val="231F20"/>
        </w:rPr>
        <w:t>Linha de pesquisa: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  <w:color w:val="231F20"/>
        </w:rPr>
        <w:t>Movimentos Sociais, Fluxos Culturais e Identidades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W w:w="9288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6745"/>
      </w:tblGrid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Docente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Área de investigação/interesses</w:t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Alexandre Camera Varella 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História cultural, história das ideias. Discursos e representações do Novo Mundo (o continente americano antes da invenção da América Latina no século XIX). Relações socioculturais entre indígenas e ibéricos na época colonial em temas como religiosidade e evangelização, saúde e enfermidade, (idolatria, barbárie, civilidade, dietética, drogas, pestilência, mundo natural e outros). Também considero projetos sobre nação e raça na época da Ilustração e da formação dos estados-nacionais latino-americanos (século XIX até início do século XX) e sobre a história social e cultural das drogas em qualquer período histórico (psicodélicos na América indígena, expansão comercial e uso popular de substâncias como açúcar, tabaco e café após as grandes navegações, proibicionismo das drogas na história contemporânea, entre outros temas).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hyperlink r:id="rId2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http://lattes.cnpq.br/9739646624625915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Clovis Antonio Brighenti 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História Indígena: Políticas públicas em educação escolar indígena, territórios e territorialidades; Independências e estados nacionais século XIX; movimento indígena latino-americano; mitologias e pensamento indígena; história ambiental.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3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http://lattes.cnpq.br/7972713627348895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Endrica Geraldo 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História Social do Trabalho; Trabalhadores e lutas por direitos; Migrações internacionais e Movimentos Sociais ao longo do século XX; Ditaduras militares; Período Vargas; Nacionalismo; Classe e gênero.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4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http://lattes.cnpq.br/8103485695321579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 xml:space="preserve">Evander Ruthieri Saturno da Silva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História da África; Estudos Africanos e Afrodiaspóricos; História e Literatura; História Política (com ênfase nas temáticas dos imaginários, sensibilidades e paixões políticas); História Social da Cultura.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5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http://lattes.cnpq.br/1809837136738718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Mirian Santos Ribeiro de Oliveira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Área de interesse: História da Ásia; Migrações asiáticas à América Latina; Fluxos de pessoas e ideias entre a América Latina e Ásia.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6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http://lattes.cnpq.br/0857293600153232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Rodrigo Faustinoni Bonciani 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Oriento trabalhos dedicados à história colonial europeia: as tópicas teológico-jurídicas de legitimação e as experiências de terror e violência no processo de invasão, expropriação e exploração dos territórios, corpos e almas afro-latinas e ameríndias. O Ocidente se funda no Atlântico, na complementaridade entre o tráfico de escravizados africanos e a invasão colonial das Américas, me interessa observar esse processo nas três margens. Entendo a colonização como processo de longuíssima duração, que se reconfigura a partir do século XIX com a formação dos estados nacionais, do desenvolvimento do capitalismo e de uma nova ordem global. Mas, o princípio da alienação dos territórios, das pessoas e das histórias afro-latinas e ameríndias continua operante. Nesse sentido, me interesso pelos contradiscursos, cosmogonias e práticas de resistência e superação do binarismo ocidental. História ameríndia, história dos territórios negros, história política e social de resistências e (re)existências.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7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http://lattes.cnpq.br/0978185699282554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Tiago Bonato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5"/>
                <w:szCs w:val="25"/>
                <w:shd w:fill="FFFFFF" w:val="clear"/>
              </w:rPr>
            </w:pPr>
            <w:r>
              <w:rPr>
                <w:rFonts w:eastAsia="Arial" w:cs="Arial" w:ascii="Arial" w:hAnsi="Arial"/>
                <w:sz w:val="25"/>
                <w:szCs w:val="25"/>
                <w:shd w:fill="FFFFFF" w:val="clear"/>
              </w:rPr>
              <w:t>História da América temprana -  o chamado período colonial da história da América, notadamente as relações entre as populações indígenas e os impérios ibéricos e a nos territórios americanos. Ênfase nas temáticas que tratem da ocupação e das diferentes formas de territorialização dos espaços, principalmente nas áreas de fronteira – história e espaço, história e fronteira, história social da fronteira – a partir de diferentes caminhos: resistências indígenas à invasão e ocupação europeia – sejam grandes levantes ou resistências cotidianas; temáticas que envolvem a história da ciência e colonização, expedições, relatos e conhecimento geográfico; mapeamento e história da cartografia. A partir do trânsito nesse universo dos mundos coloniais ibéricos, também oriento trabalhos que tratem de diferentes espaços colonizados por portugueses e espanhóis ao redor do globo durante a primeira modernidade.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8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http://lattes.cnpq.br/3135466656519345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tulo3"/>
        <w:shd w:fill="FFFFFF" w:val="clear"/>
        <w:spacing w:lineRule="auto" w:line="240" w:before="0" w:after="0"/>
        <w:rPr/>
      </w:pPr>
      <w:r>
        <w:rPr>
          <w:rFonts w:eastAsia="Arial" w:cs="Arial" w:ascii="Arial" w:hAnsi="Arial"/>
          <w:b/>
          <w:color w:val="000000"/>
        </w:rPr>
        <w:t>Linha de pesquisa: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 w:val="false"/>
          <w:color w:val="000000"/>
        </w:rPr>
        <w:t>Modernidades, Instituições e Linguagens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W w:w="9288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817"/>
      </w:tblGrid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Docente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Área de investigação/interesse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Hernán Venegas Marcelo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Modernidades; Revoluções Hispânicas; Revoluções Atlânticas; História do Ensino de História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9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http://lattes.cnpq.br/1817971082555902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Paulo Renato da Silva 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Populismos; Ditaduras militares; Relações internacionais Paraguai-Brasil-Argentina; História Cultural; "Nova" História Diplomática.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10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http://lattes.cnpq.br/8338759442804931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Pedro Afonso Cristóvão dos Santos 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História das Ideias; História da Historiografia; Teoria da História; História Cultural da América Latina no século XIX.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11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http://lattes.cnpq.br/6488323124417148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Rosangela de Jesus Silva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História e imprensa, séculos XIX e XX, Imprensa Ilustrada; História e imagem; Cultura Visual; História Cultural; Identidades e artes visuais na América Latina.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hyperlink r:id="rId12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http://lattes.cnpq.br/7168736233931232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Tereza Maria Spyer Dulci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História Cultural; História da América; História da América Latina; História dos Estados Unidos; Estudos Latino-Americanos e Caribenhos; Giro Decolonial; Epistemologias do Sul; Feminismos Latino-Americanos e Caribenhos; Produção Audiovisual na e sobre a América Latina e o Caribe; Relações entre História, Memória e Representações Audiovisuais; Políticas da Imagem: História e Cultura Visual.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hyperlink r:id="rId13">
              <w:r>
                <w:rPr>
                  <w:rStyle w:val="Semestilodocaractere"/>
                  <w:rFonts w:eastAsia="Arial" w:cs="Arial" w:ascii="Arial" w:hAnsi="Arial"/>
                  <w:sz w:val="24"/>
                  <w:szCs w:val="24"/>
                  <w:shd w:fill="FFFFFF" w:val="clear"/>
                </w:rPr>
                <w:t>http://lattes.cnpq.br/3991418591681661</w:t>
              </w:r>
            </w:hyperlink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sectPr>
      <w:headerReference w:type="default" r:id="rId14"/>
      <w:footerReference w:type="default" r:id="rId15"/>
      <w:type w:val="nextPage"/>
      <w:pgSz w:w="11906" w:h="16838"/>
      <w:pgMar w:left="1134" w:right="1134" w:gutter="0" w:header="1134" w:top="3793" w:footer="1134" w:bottom="22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hd w:fill="FFFFFF" w:val="clear"/>
      <w:spacing w:lineRule="auto" w:line="276" w:before="0" w:after="200"/>
      <w:jc w:val="center"/>
      <w:rPr/>
    </w:pPr>
    <w:bookmarkStart w:id="0" w:name="_heading=h.3znysh7"/>
    <w:bookmarkEnd w:id="0"/>
    <w:r>
      <w:rPr>
        <w:rFonts w:eastAsia="Arial" w:cs="Arial" w:ascii="Arial" w:hAnsi="Arial"/>
        <w:color w:val="7F7F7F"/>
        <w:sz w:val="16"/>
        <w:szCs w:val="16"/>
      </w:rPr>
      <w:t>Instituto Latino-Americano de Arte, Cultura e História (ILAACH)</w:t>
      <w:br/>
      <w:t>Programa de Pós-Graduação em História (PPGHIS)</w:t>
      <w:br/>
      <w:t>Av Tarquínio Joslin dos Santos, 1000 - Jardim Universitário I -  Sala C212 - Foz do Iguaçu - PR -  CEP 85870-650</w:t>
      <w:br/>
      <w:t xml:space="preserve">Fone: +55 (45) 3522-9945  </w:t>
    </w:r>
    <w:hyperlink r:id="rId1">
      <w:r>
        <w:rPr>
          <w:rStyle w:val="LinkdaInternet"/>
          <w:rFonts w:eastAsia="Arial" w:cs="Arial" w:ascii="Arial" w:hAnsi="Arial"/>
          <w:color w:val="000080"/>
          <w:sz w:val="16"/>
          <w:szCs w:val="16"/>
        </w:rPr>
        <w:t>www.unila.edu.br</w:t>
      </w:r>
    </w:hyperlink>
    <w:r>
      <w:rPr>
        <w:rFonts w:eastAsia="Arial" w:cs="Arial" w:ascii="Arial" w:hAnsi="Arial"/>
        <w:color w:val="7F7F7F"/>
        <w:sz w:val="16"/>
        <w:szCs w:val="16"/>
      </w:rPr>
      <w:t xml:space="preserve"> – </w:t>
    </w:r>
    <w:r>
      <w:rPr>
        <w:rFonts w:eastAsia="Arial" w:cs="Arial" w:ascii="Arial" w:hAnsi="Arial"/>
        <w:color w:val="000080"/>
        <w:sz w:val="16"/>
        <w:szCs w:val="16"/>
        <w:u w:val="single"/>
      </w:rPr>
      <w:t>secretaria.ppghis@unila.edu.br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/>
    </w:pPr>
    <w:r>
      <w:rPr/>
    </w:r>
  </w:p>
  <w:tbl>
    <w:tblPr>
      <w:tblW w:w="9628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04"/>
      <w:gridCol w:w="1440"/>
      <w:gridCol w:w="4582"/>
      <w:gridCol w:w="713"/>
      <w:gridCol w:w="1289"/>
    </w:tblGrid>
    <w:tr>
      <w:trPr/>
      <w:tc>
        <w:tcPr>
          <w:tcW w:w="1604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39" w:leader="none"/>
              <w:tab w:val="right" w:pos="8391" w:leader="none"/>
            </w:tabs>
            <w:spacing w:lineRule="auto" w:line="240" w:before="0" w:after="0"/>
            <w:ind w:left="-113" w:right="0" w:hanging="0"/>
            <w:rPr/>
          </w:pPr>
          <w:r>
            <w:rPr/>
            <w:drawing>
              <wp:inline distT="0" distB="0" distL="0" distR="0">
                <wp:extent cx="914400" cy="5334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>
              <w:rFonts w:ascii="Arial Black" w:hAnsi="Arial Black" w:eastAsia="Arial Black" w:cs="Arial Black"/>
              <w:color w:val="4A206A"/>
              <w:sz w:val="24"/>
              <w:szCs w:val="24"/>
            </w:rPr>
          </w:pPr>
          <w:r>
            <w:rPr>
              <w:rFonts w:eastAsia="Arial Black" w:cs="Arial Black" w:ascii="Arial Black" w:hAnsi="Arial Black"/>
              <w:color w:val="4A206A"/>
              <w:sz w:val="24"/>
              <w:szCs w:val="24"/>
            </w:rPr>
            <w:t>PPGHIS</w:t>
          </w:r>
        </w:p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/>
          </w:pPr>
          <w:r>
            <w:rPr>
              <w:color w:val="4A206A"/>
              <w:sz w:val="24"/>
              <w:szCs w:val="24"/>
            </w:rPr>
            <w:t xml:space="preserve"> </w:t>
          </w:r>
          <w:r>
            <w:rPr>
              <w:color w:val="4A206A"/>
              <w:sz w:val="14"/>
              <w:szCs w:val="14"/>
            </w:rPr>
            <w:t>Programa de Pós-Graduação em História</w:t>
          </w:r>
        </w:p>
      </w:tc>
      <w:tc>
        <w:tcPr>
          <w:tcW w:w="4582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571500" cy="57150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/>
          </w:r>
        </w:p>
      </w:tc>
      <w:tc>
        <w:tcPr>
          <w:tcW w:w="1289" w:type="dxa"/>
          <w:tcBorders/>
        </w:tcPr>
        <w:p>
          <w:pPr>
            <w:pStyle w:val="Normal1"/>
            <w:widowControl w:val="false"/>
            <w:spacing w:lineRule="auto" w:line="259" w:before="0" w:after="160"/>
            <w:jc w:val="left"/>
            <w:rPr/>
          </w:pPr>
          <w:r>
            <w:rPr/>
          </w:r>
        </w:p>
      </w:tc>
    </w:tr>
    <w:tr>
      <w:trPr/>
      <w:tc>
        <w:tcPr>
          <w:tcW w:w="9628" w:type="dxa"/>
          <w:gridSpan w:val="5"/>
          <w:tcBorders/>
        </w:tcPr>
        <w:p>
          <w:pPr>
            <w:pStyle w:val="Normal1"/>
            <w:keepNext w:val="true"/>
            <w:keepLines/>
            <w:widowControl w:val="false"/>
            <w:numPr>
              <w:ilvl w:val="0"/>
              <w:numId w:val="0"/>
            </w:numPr>
            <w:shd w:fill="FFFFFF" w:val="clear"/>
            <w:tabs>
              <w:tab w:val="clear" w:pos="709"/>
              <w:tab w:val="left" w:pos="1152" w:leader="none"/>
              <w:tab w:val="right" w:pos="10512" w:leader="none"/>
            </w:tabs>
            <w:spacing w:lineRule="auto" w:line="240" w:before="0" w:after="0"/>
            <w:ind w:left="576" w:right="0" w:hanging="0"/>
            <w:jc w:val="center"/>
            <w:rPr>
              <w:rFonts w:ascii="Times New Roman" w:hAnsi="Times New Roman" w:eastAsia="Times New Roman" w:cs="Times New Roman"/>
              <w:color w:val="00000A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A"/>
              <w:sz w:val="20"/>
              <w:szCs w:val="20"/>
            </w:rPr>
            <w:t>MINISTÉRIO DA EDUCAÇÃO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DA INTEGRAÇÃO LATINO-AMERICANA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INSTITUTO LATINO-AMERICANO DE ARTE, CULTURA E HISTÓRIA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PROGRAMA DE PÓS-GRADUAÇÃO EM HISTÓRIA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sz w:val="20"/>
        <w:szCs w:val="20"/>
        <w:rFonts w:eastAsia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1"/>
    <w:next w:val="Normal1"/>
    <w:qFormat/>
    <w:pPr>
      <w:keepNext w:val="true"/>
      <w:keepLines/>
      <w:shd w:fill="FFFFFF" w:val="clear"/>
      <w:spacing w:lineRule="auto" w:line="276" w:before="40" w:after="0"/>
    </w:pPr>
    <w:rPr>
      <w:rFonts w:ascii="Calibri" w:hAnsi="Calibri" w:eastAsia="Calibri" w:cs="Calibri"/>
      <w:color w:val="1F3763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9739646624625915" TargetMode="External"/><Relationship Id="rId3" Type="http://schemas.openxmlformats.org/officeDocument/2006/relationships/hyperlink" Target="http://lattes.cnpq.br/7972713627348895" TargetMode="External"/><Relationship Id="rId4" Type="http://schemas.openxmlformats.org/officeDocument/2006/relationships/hyperlink" Target="http://lattes.cnpq.br/8103485695321579" TargetMode="External"/><Relationship Id="rId5" Type="http://schemas.openxmlformats.org/officeDocument/2006/relationships/hyperlink" Target="http://lattes.cnpq.br/1809837136738718" TargetMode="External"/><Relationship Id="rId6" Type="http://schemas.openxmlformats.org/officeDocument/2006/relationships/hyperlink" Target="http://lattes.cnpq.br/0857293600153232" TargetMode="External"/><Relationship Id="rId7" Type="http://schemas.openxmlformats.org/officeDocument/2006/relationships/hyperlink" Target="http://lattes.cnpq.br/0978185699282554" TargetMode="External"/><Relationship Id="rId8" Type="http://schemas.openxmlformats.org/officeDocument/2006/relationships/hyperlink" Target="http://lattes.cnpq.br/3135466656519345" TargetMode="External"/><Relationship Id="rId9" Type="http://schemas.openxmlformats.org/officeDocument/2006/relationships/hyperlink" Target="http://lattes.cnpq.br/1817971082555902" TargetMode="External"/><Relationship Id="rId10" Type="http://schemas.openxmlformats.org/officeDocument/2006/relationships/hyperlink" Target="http://lattes.cnpq.br/8338759442804931" TargetMode="External"/><Relationship Id="rId11" Type="http://schemas.openxmlformats.org/officeDocument/2006/relationships/hyperlink" Target="http://lattes.cnpq.br/6488323124417148" TargetMode="External"/><Relationship Id="rId12" Type="http://schemas.openxmlformats.org/officeDocument/2006/relationships/hyperlink" Target="http://lattes.cnpq.br/7168736233931232" TargetMode="External"/><Relationship Id="rId13" Type="http://schemas.openxmlformats.org/officeDocument/2006/relationships/hyperlink" Target="http://lattes.cnpq.br/3991418591681661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4</Pages>
  <Words>754</Words>
  <Characters>5193</Characters>
  <CharactersWithSpaces>5913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2024-08-09T09:31:08Z</dcterms:created>
  <dc:creator/>
  <dc:description/>
  <dc:language>pt-BR</dc:language>
  <cp:lastModifiedBy/>
  <dcterms:modified xsi:type="dcterms:W3CDTF">2024-08-09T09:56:32Z</dcterms:modified>
  <cp:revision>3</cp:revision>
  <dc:subject/>
  <dc:title/>
</cp:coreProperties>
</file>