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113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2686050</wp:posOffset>
            </wp:positionH>
            <wp:positionV relativeFrom="paragraph">
              <wp:posOffset>635</wp:posOffset>
            </wp:positionV>
            <wp:extent cx="720090" cy="8191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spacing w:after="14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UNIVERSIDADE FEDERAL DA INTEGRAÇÃO LATINO-AMERICANA – UNILA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17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PRÓ-REITORIA DE GRADUAÇÃO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0" w:line="240" w:lineRule="auto"/>
        <w:ind w:left="420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0" w:line="252.00000000000003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0" w:line="240" w:lineRule="auto"/>
        <w:ind w:left="4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RELATÓRIO FINAL DE REALIZAÇÃO DE PESQUISA DE CAMPO, VISITA TÉCNICA 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0" w:line="240" w:lineRule="auto"/>
        <w:ind w:left="0" w:right="2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VIAGENS DE ESTUDOS PARA A REALIZAÇÃO DE TCC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7"/>
        <w:gridCol w:w="4111"/>
        <w:gridCol w:w="568"/>
        <w:gridCol w:w="59"/>
        <w:gridCol w:w="840"/>
        <w:gridCol w:w="3641"/>
        <w:tblGridChange w:id="0">
          <w:tblGrid>
            <w:gridCol w:w="987"/>
            <w:gridCol w:w="4111"/>
            <w:gridCol w:w="568"/>
            <w:gridCol w:w="59"/>
            <w:gridCol w:w="840"/>
            <w:gridCol w:w="3641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1. Identificação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Atividade realizada: (  ) Pesquisa de Campo; (  ) Visita Técnica; (  )Viagens de Estudos;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Período de realização da atividade: ______ / _____ a ____ / _____/ ______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Local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da Pesquisa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Estado (Província):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Município: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Complemento: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Recursos Utilizados: Auxílio Transporte (  ) </w:t>
              <w:tab/>
              <w:tab/>
              <w:t xml:space="preserve">Diárias (  ) </w:t>
              <w:tab/>
              <w:tab/>
              <w:t xml:space="preserve">Outros (  )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Docente Orientador (a):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2. Relatório de Atividades Realizadas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sz w:val="18"/>
                <w:szCs w:val="18"/>
                <w:u w:val="none"/>
                <w:vertAlign w:val="baseline"/>
                <w:rtl w:val="0"/>
              </w:rPr>
              <w:t xml:space="preserve">(*Descrever as atividades realizadas em cada dia da viagem de estudos)</w:t>
            </w:r>
          </w:p>
        </w:tc>
      </w:tr>
      <w:tr>
        <w:trPr>
          <w:cantSplit w:val="0"/>
          <w:trHeight w:val="20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3. Observações</w:t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4. Data/Assinatura do Discente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5. Data/Assinatura do Orientador</w:t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Discente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Local e data</w:t>
            </w:r>
          </w:p>
          <w:p w:rsidR="00000000" w:rsidDel="00000000" w:rsidP="00000000" w:rsidRDefault="00000000" w:rsidRPr="00000000" w14:paraId="0000007A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______________________________________________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spacing w:after="17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Assinatura do Orientador</w:t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