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9" w:lineRule="auto"/>
        <w:ind w:left="1446" w:right="2023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4f81bc"/>
          <w:sz w:val="24"/>
          <w:szCs w:val="24"/>
          <w:rtl w:val="0"/>
        </w:rPr>
        <w:t xml:space="preserve">CHAMADA PÚBLICA Nº 02/2022 - PROGRAMA MULHERES PARANAENSES: EMPODERAMENTO E LIDERANÇA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55" w:lineRule="auto"/>
        <w:ind w:left="1510" w:right="200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ANEXO III - ROTEIRO DESCRITIVO E TERMO DE COMPROMISSO DA PROPOSTA (ETAPA 3)</w:t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1"/>
        </w:numPr>
        <w:tabs>
          <w:tab w:val="left" w:pos="1070"/>
        </w:tabs>
        <w:spacing w:after="57" w:before="0" w:lineRule="auto"/>
        <w:ind w:left="1069" w:hanging="187.99999999999997"/>
        <w:rPr/>
      </w:pPr>
      <w:r w:rsidDel="00000000" w:rsidR="00000000" w:rsidRPr="00000000">
        <w:rPr>
          <w:color w:val="006fc0"/>
          <w:rtl w:val="0"/>
        </w:rPr>
        <w:t xml:space="preserve">DADOS DE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3"/>
        <w:gridCol w:w="6621"/>
        <w:tblGridChange w:id="0">
          <w:tblGrid>
            <w:gridCol w:w="1873"/>
            <w:gridCol w:w="662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7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Instituição/Sigla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0"/>
        </w:tabs>
        <w:spacing w:after="57" w:before="0" w:line="240" w:lineRule="auto"/>
        <w:ind w:left="1069" w:right="0" w:hanging="187.9999999999999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DADOS DA EQUIPE DO PROJETO (COORDENADOR/EQUIPE)</w:t>
      </w:r>
      <w:r w:rsidDel="00000000" w:rsidR="00000000" w:rsidRPr="00000000">
        <w:rPr>
          <w:rtl w:val="0"/>
        </w:rPr>
      </w:r>
    </w:p>
    <w:tbl>
      <w:tblPr>
        <w:tblStyle w:val="Table2"/>
        <w:tblW w:w="8426.0" w:type="dxa"/>
        <w:jc w:val="left"/>
        <w:tblInd w:w="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1"/>
        <w:gridCol w:w="1829"/>
        <w:gridCol w:w="1946"/>
        <w:tblGridChange w:id="0">
          <w:tblGrid>
            <w:gridCol w:w="4651"/>
            <w:gridCol w:w="1829"/>
            <w:gridCol w:w="194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2033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557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88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numPr>
          <w:ilvl w:val="0"/>
          <w:numId w:val="1"/>
        </w:numPr>
        <w:tabs>
          <w:tab w:val="left" w:pos="1070"/>
        </w:tabs>
        <w:spacing w:after="0" w:before="1" w:lineRule="auto"/>
        <w:ind w:left="1069" w:hanging="187.99999999999997"/>
        <w:rPr/>
      </w:pPr>
      <w:r w:rsidDel="00000000" w:rsidR="00000000" w:rsidRPr="00000000">
        <w:rPr>
          <w:color w:val="006fc0"/>
          <w:rtl w:val="0"/>
        </w:rPr>
        <w:t xml:space="preserve">INFORMAÇÕES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1"/>
        </w:tabs>
        <w:spacing w:after="0" w:before="25" w:line="240" w:lineRule="auto"/>
        <w:ind w:left="1210" w:right="0" w:hanging="329.0000000000000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21" w:line="240" w:lineRule="auto"/>
        <w:ind w:left="1165" w:right="0" w:hanging="284.0000000000000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6"/>
        </w:tabs>
        <w:spacing w:after="0" w:before="23" w:line="240" w:lineRule="auto"/>
        <w:ind w:left="1125" w:right="0" w:hanging="244.0000000000000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20" w:line="240" w:lineRule="auto"/>
        <w:ind w:left="1165" w:right="0" w:hanging="284.0000000000000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e </w:t>
      </w:r>
      <w:r w:rsidDel="00000000" w:rsidR="00000000" w:rsidRPr="00000000">
        <w:rPr>
          <w:rtl w:val="0"/>
        </w:rPr>
        <w:t xml:space="preserve">caracterização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problema: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6"/>
        </w:tabs>
        <w:spacing w:after="0" w:before="23" w:line="240" w:lineRule="auto"/>
        <w:ind w:left="1125" w:right="0" w:hanging="244.0000000000000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6"/>
        </w:tabs>
        <w:spacing w:after="0" w:before="52" w:line="204" w:lineRule="auto"/>
        <w:ind w:left="882" w:right="1454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esperados (listar os resultados e os benefícios esperados considerando o aspecto social, econômico, ambiental científico, tecnológico e/ou sociocultural para o Estado ou região):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1"/>
        </w:tabs>
        <w:spacing w:after="0" w:before="28" w:line="240" w:lineRule="auto"/>
        <w:ind w:left="1210" w:right="0" w:hanging="329.0000000000000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éticos e de biossegurança (quando aplicável):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4"/>
        </w:tabs>
        <w:spacing w:after="0" w:before="22" w:line="240" w:lineRule="auto"/>
        <w:ind w:left="1213" w:right="0" w:hanging="332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Bibliográficas (listar as principais):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6"/>
        </w:tabs>
        <w:spacing w:after="0" w:before="56" w:line="199" w:lineRule="auto"/>
        <w:ind w:left="882" w:right="1455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colaborações ou parcerias já estabelecidas com outros centros de pesquisa e/ou empresas na área, quando houver.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numPr>
          <w:ilvl w:val="0"/>
          <w:numId w:val="1"/>
        </w:numPr>
        <w:tabs>
          <w:tab w:val="left" w:pos="1070"/>
        </w:tabs>
        <w:spacing w:after="55" w:before="0" w:lineRule="auto"/>
        <w:ind w:left="1069" w:hanging="187.99999999999997"/>
        <w:rPr>
          <w:color w:val="006fc0"/>
        </w:rPr>
      </w:pPr>
      <w:r w:rsidDel="00000000" w:rsidR="00000000" w:rsidRPr="00000000">
        <w:rPr>
          <w:color w:val="006fc0"/>
          <w:rtl w:val="0"/>
        </w:rPr>
        <w:t xml:space="preserve">TERMO DE COMPROMISSO</w:t>
      </w:r>
    </w:p>
    <w:tbl>
      <w:tblPr>
        <w:tblStyle w:val="Table3"/>
        <w:tblW w:w="8499.0" w:type="dxa"/>
        <w:jc w:val="left"/>
        <w:tblInd w:w="88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240"/>
        <w:gridCol w:w="4259"/>
        <w:tblGridChange w:id="0">
          <w:tblGrid>
            <w:gridCol w:w="4240"/>
            <w:gridCol w:w="4259"/>
          </w:tblGrid>
        </w:tblGridChange>
      </w:tblGrid>
      <w:tr>
        <w:trPr>
          <w:cantSplit w:val="0"/>
          <w:trHeight w:val="1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04" w:lineRule="auto"/>
              <w:ind w:left="134" w:right="124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expressamente conhecer e concordar, para todos os efeitos legais, com as normas gerais para concessão de auxílio pela FUNDAÇÃO ARAUCÁRIA.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04" w:lineRule="auto"/>
              <w:ind w:left="170" w:right="16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que o presente projeto está de acordo com os objetivos científicos e tecnológicos desta Instituição.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d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18" w:lineRule="auto"/>
              <w:ind w:left="1372" w:right="1203" w:hanging="147.00000000000003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 do projeto (Nome e assinatura)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df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18" w:lineRule="auto"/>
              <w:ind w:left="1037" w:right="379" w:hanging="632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pela instituição ou representante (Nome, assinatura e carimbo)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7"/>
          <w:tab w:val="left" w:pos="6692"/>
          <w:tab w:val="left" w:pos="8715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7"/>
          <w:tab w:val="left" w:pos="6692"/>
          <w:tab w:val="left" w:pos="8715"/>
        </w:tabs>
        <w:spacing w:after="14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2022.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187.9999999999999"/>
      </w:pPr>
      <w:rPr/>
    </w:lvl>
    <w:lvl w:ilvl="1">
      <w:start w:val="1"/>
      <w:numFmt w:val="decimal"/>
      <w:lvlText w:val="%1.%2"/>
      <w:lvlJc w:val="left"/>
      <w:pPr>
        <w:ind w:left="1210" w:hanging="329"/>
      </w:pPr>
      <w:rPr/>
    </w:lvl>
    <w:lvl w:ilvl="2">
      <w:start w:val="1"/>
      <w:numFmt w:val="bullet"/>
      <w:lvlText w:val="●"/>
      <w:lvlJc w:val="left"/>
      <w:pPr>
        <w:ind w:left="2289" w:hanging="329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59" w:hanging="329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28" w:hanging="329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498" w:hanging="329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568" w:hanging="329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637" w:hanging="328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707" w:hanging="329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10" w:right="2023" w:firstLine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312" w:right="0" w:firstLine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