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spacing w:lineRule="auto" w:line="240" w:before="240" w:after="24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</w:rPr>
        <w:t>ANEXO III</w:t>
      </w:r>
    </w:p>
    <w:p>
      <w:pPr>
        <w:pStyle w:val="Normal1"/>
        <w:pageBreakBefore w:val="false"/>
        <w:spacing w:lineRule="auto" w:line="240" w:before="240" w:after="24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TABELA REFERÊNCIA DE PONTUAÇÃO</w:t>
      </w:r>
    </w:p>
    <w:tbl>
      <w:tblPr>
        <w:tblStyle w:val="Table3"/>
        <w:tblW w:w="9330" w:type="dxa"/>
        <w:jc w:val="left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600"/>
      </w:tblPr>
      <w:tblGrid>
        <w:gridCol w:w="3179"/>
        <w:gridCol w:w="3075"/>
        <w:gridCol w:w="3076"/>
      </w:tblGrid>
      <w:tr>
        <w:trPr>
          <w:trHeight w:val="375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Ponto por cada uma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Pontuação máxima</w:t>
            </w:r>
          </w:p>
        </w:tc>
      </w:tr>
      <w:tr>
        <w:trPr>
          <w:trHeight w:val="615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Apresentação de trabalho em evento/congresso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1 (por certificado)</w:t>
            </w:r>
          </w:p>
        </w:tc>
        <w:tc>
          <w:tcPr>
            <w:tcW w:w="3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5</w:t>
            </w:r>
          </w:p>
        </w:tc>
      </w:tr>
      <w:tr>
        <w:trPr>
          <w:trHeight w:val="990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Publicação de trabalho acadêmico em revista/livro/anais/jornais*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2 (por certificado)</w:t>
            </w:r>
          </w:p>
        </w:tc>
        <w:tc>
          <w:tcPr>
            <w:tcW w:w="3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10</w:t>
            </w:r>
          </w:p>
        </w:tc>
      </w:tr>
      <w:tr>
        <w:trPr>
          <w:trHeight w:val="855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Participação em projeto de extensão, monitoria ou iniciação científica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1 (por certificado)</w:t>
            </w:r>
          </w:p>
        </w:tc>
        <w:tc>
          <w:tcPr>
            <w:tcW w:w="3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10</w:t>
            </w:r>
          </w:p>
        </w:tc>
      </w:tr>
      <w:tr>
        <w:trPr>
          <w:trHeight w:val="615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Voluntariado em eventos oficiais da UNILA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1 (por certificado)</w:t>
            </w:r>
          </w:p>
        </w:tc>
        <w:tc>
          <w:tcPr>
            <w:tcW w:w="3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5</w:t>
            </w:r>
          </w:p>
        </w:tc>
      </w:tr>
      <w:tr>
        <w:trPr>
          <w:trHeight w:val="375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Realização de Estágio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5 (por termo de estágio)</w:t>
            </w:r>
          </w:p>
        </w:tc>
        <w:tc>
          <w:tcPr>
            <w:tcW w:w="3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10</w:t>
            </w:r>
          </w:p>
        </w:tc>
      </w:tr>
      <w:tr>
        <w:trPr>
          <w:trHeight w:val="855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Participação em aulas do Idiomas sem Fronteiras da Unila, ou certificados de proficiência do IsF.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1 (por certificado)</w:t>
            </w:r>
          </w:p>
        </w:tc>
        <w:tc>
          <w:tcPr>
            <w:tcW w:w="3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5</w:t>
            </w:r>
          </w:p>
        </w:tc>
      </w:tr>
      <w:tr>
        <w:trPr>
          <w:trHeight w:val="615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Participação em eventos científicos da área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0,5 (por certificado)</w:t>
            </w:r>
          </w:p>
        </w:tc>
        <w:tc>
          <w:tcPr>
            <w:tcW w:w="3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5</w:t>
            </w:r>
          </w:p>
        </w:tc>
      </w:tr>
      <w:tr>
        <w:trPr>
          <w:trHeight w:val="375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Progressão curricular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Histórico</w:t>
            </w:r>
          </w:p>
        </w:tc>
        <w:tc>
          <w:tcPr>
            <w:tcW w:w="3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15</w:t>
            </w:r>
          </w:p>
        </w:tc>
      </w:tr>
      <w:tr>
        <w:trPr>
          <w:trHeight w:val="375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IRA ou CR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>Histórico</w:t>
            </w:r>
          </w:p>
        </w:tc>
        <w:tc>
          <w:tcPr>
            <w:tcW w:w="3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 xml:space="preserve"> </w:t>
            </w:r>
            <w:r>
              <w:rPr/>
              <w:t>40</w:t>
            </w:r>
          </w:p>
        </w:tc>
      </w:tr>
      <w:tr>
        <w:trPr>
          <w:trHeight w:val="375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 xml:space="preserve"> 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jc w:val="right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>
                <w:b/>
                <w:b/>
              </w:rPr>
            </w:pPr>
            <w:r>
              <w:rPr>
                <w:b/>
              </w:rPr>
              <w:t>105</w:t>
            </w:r>
          </w:p>
        </w:tc>
      </w:tr>
    </w:tbl>
    <w:p>
      <w:pPr>
        <w:pStyle w:val="Normal1"/>
        <w:pageBreakBefore w:val="false"/>
        <w:spacing w:lineRule="auto" w:line="240" w:before="240" w:after="0"/>
        <w:rPr/>
      </w:pPr>
      <w:r>
        <w:rPr/>
        <w:t>*Serão consideradas publicações e aprovações revistas indexadas, desde que contenha o ISBN.</w:t>
      </w:r>
    </w:p>
    <w:p>
      <w:pPr>
        <w:pStyle w:val="Normal1"/>
        <w:pageBreakBefore w:val="false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133" w:right="566" w:gutter="0" w:header="720" w:top="1133" w:footer="0" w:bottom="56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/>
      <w:drawing>
        <wp:inline distT="0" distB="0" distL="0" distR="0">
          <wp:extent cx="882015" cy="81915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  <w:t>MINISTÉRIO DA EDUCAÇÃO</w:t>
    </w:r>
  </w:p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  <w:t>UNIVERSIDADE FEDERAL DA INTEGRAÇÃO LATINO-AMERICANA</w:t>
    </w:r>
  </w:p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  <w:t>PRÓ-REITORIA DE RELAÇÕES INSTITUCIONAIS E INTERNACIONAIS</w:t>
    </w:r>
  </w:p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LibreOffice/7.2.5.2$Linux_X86_64 LibreOffice_project/499f9727c189e6ef3471021d6132d4c694f357e5</Application>
  <AppVersion>15.0000</AppVersion>
  <Pages>2</Pages>
  <Words>130</Words>
  <Characters>800</Characters>
  <CharactersWithSpaces>894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2022-06-13T17:30:45Z</dcterms:modified>
  <cp:revision>2</cp:revision>
  <dc:subject/>
  <dc:title/>
</cp:coreProperties>
</file>