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numPr>
          <w:ilvl w:val="2"/>
          <w:numId w:val="1"/>
        </w:numPr>
        <w:spacing w:lineRule="auto" w:line="240" w:before="140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3534410</wp:posOffset>
            </wp:positionH>
            <wp:positionV relativeFrom="page">
              <wp:posOffset>567690</wp:posOffset>
            </wp:positionV>
            <wp:extent cx="815340" cy="80518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EDITAL N° 22/2022/CEL-ILAACH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230" w:gutter="0" w:header="1133" w:top="3417" w:footer="1133" w:bottom="2269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ANEXO IV - FORMULÁRIO PARA INSCRIÇÃO DAS CHAPAS</w:t>
      </w:r>
    </w:p>
    <w:p>
      <w:pPr>
        <w:pStyle w:val="LO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1"/>
        <w:spacing w:lineRule="auto" w:line="240"/>
        <w:jc w:val="both"/>
        <w:rPr/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DISCENTE - TITULAR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SIAPE/Matrícula: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DISCENTE - SUPLENTE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SIAPE/Matrícula: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CANDIDATURA </w:t>
      </w:r>
      <w:r>
        <w:rPr>
          <w:rFonts w:eastAsia="Calibri" w:cs="Calibri" w:ascii="Calibri" w:hAnsi="Calibri"/>
          <w:b w:val="false"/>
          <w:sz w:val="24"/>
          <w:szCs w:val="24"/>
        </w:rPr>
        <w:t>(Marcar apenas uma)</w:t>
      </w:r>
    </w:p>
    <w:p>
      <w:pPr>
        <w:pStyle w:val="LOnormal1"/>
        <w:widowControl/>
        <w:spacing w:lineRule="auto" w:line="240" w:before="0" w:after="140"/>
        <w:ind w:left="0" w:right="0" w:hanging="0"/>
        <w:jc w:val="both"/>
        <w:rPr/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( ) Representantes Discentes para 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Conselho do Instituto Latino-Americano de Arte, Cultura e História – CONSUNIACH.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DESCRIÇÃO DA PROPOSTA DE CANDIDATURA DA CHAPA OU MINICURRÍCULO DOS(AS) CANDIDATOS(AS)</w:t>
      </w:r>
      <w:r>
        <w:rPr>
          <w:rFonts w:eastAsia="Calibri" w:cs="Calibri" w:ascii="Calibri" w:hAnsi="Calibri"/>
          <w:sz w:val="24"/>
          <w:szCs w:val="24"/>
        </w:rPr>
        <w:t xml:space="preserve"> (Máximo 400 caracteres)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 w:before="240" w:after="240"/>
        <w:ind w:left="720" w:right="0" w:hanging="360"/>
        <w:jc w:val="left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type w:val="continuous"/>
      <w:pgSz w:w="11906" w:h="16838"/>
      <w:pgMar w:left="1701" w:right="1230" w:gutter="0" w:header="1133" w:top="3417" w:footer="1133" w:bottom="2269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Avenida Tarquínio Joslin dos Santos, 1000 – Foz  do Iguaçu – PR – CEP 85870-901</w:t>
    </w:r>
  </w:p>
  <w:p>
    <w:pPr>
      <w:pStyle w:val="LOnormal1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Telefone: 55 (45)</w:t>
    </w:r>
    <w:hyperlink r:id="rId1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3522</w:t>
      </w:r>
    </w:hyperlink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-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9964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 xml:space="preserve">  -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https://portal.unila.edu.br</w:t>
    </w:r>
  </w:p>
  <w:p>
    <w:pPr>
      <w:pStyle w:val="LO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</w:r>
  </w:p>
  <w:p>
    <w:pPr>
      <w:pStyle w:val="LO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Ministério da Educação</w:t>
      <w:br/>
      <w:t>Universidade Federal da Integração Latino-Americana</w:t>
    </w:r>
  </w:p>
  <w:p>
    <w:pPr>
      <w:pStyle w:val="LO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Comissão Eleitoral Local do Instituto Latino-Americano de Arte, Cultura e História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1"/>
    <w:next w:val="LOnormal1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1"/>
    <w:next w:val="LOnormal1"/>
    <w:qFormat/>
    <w:pPr>
      <w:keepNext w:val="true"/>
      <w:keepLines w:val="false"/>
      <w:pageBreakBefore w:val="false"/>
      <w:widowControl/>
      <w:shd w:val="clear" w:fill="auto"/>
      <w:spacing w:lineRule="auto" w:line="240" w:before="140" w:after="0"/>
      <w:ind w:left="0" w:right="0" w:hanging="0"/>
      <w:jc w:val="left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LibreOffice/7.3.5.2$Windows_X86_64 LibreOffice_project/184fe81b8c8c30d8b5082578aee2fed2ea847c01</Application>
  <AppVersion>15.0000</AppVersion>
  <Pages>1</Pages>
  <Words>106</Words>
  <Characters>734</Characters>
  <CharactersWithSpaces>829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2022-12-13T17:22:43Z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