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IX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EDITAL 09/2020/IMEA-UNILA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DECLARAÇÃO DE AUSÊNCIA DE CONFLITO DE INTERESSES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(Só para avaliadores)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Eu,_______________________________________________________________________, matrícula Siape, convidado pelo Coordenador do Instituto Mercosul de Estudos Avançados para avaliação das propostas apresentadas no Edital 09/2020/IMEA-UNILA, </w:t>
      </w:r>
      <w:r>
        <w:rPr>
          <w:rFonts w:eastAsia="Times New Roman" w:cs="Times New Roman" w:ascii="Times New Roman" w:hAnsi="Times New Roman"/>
          <w:b/>
        </w:rPr>
        <w:t>DECLARO</w:t>
      </w:r>
      <w:r>
        <w:rPr>
          <w:rFonts w:eastAsia="Times New Roman" w:cs="Times New Roman" w:ascii="Times New Roman" w:hAnsi="Times New Roman"/>
        </w:rPr>
        <w:t xml:space="preserve"> que: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a) não sou cônjuge, companheiro(a), parente, consanguíneo ou afim, em linha reta ou colateral, até o terceiro grau, de nenhum dos(as) inscritos;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b) não fui orientador (a) ou coorientador (a) de mestrado ou doutorado, nem supervisor(a) de pós-doutorado de nenhum dos(as) inscritos;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c) não sou sócio (a) de nenhum dos(as) inscritos;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d) não integrei grupo ou projeto de pesquisa no qual tenha interagido com o(a) proponente nos últimos dois (02) anos;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e) desconheço a existência de qualquer outra situação que possa caracterizar conflito de interesse que impeça minha avaliação isenta das propostas apresentadas ao Edital 09/2020/IMEA-UNILA.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Neste sentido, assumo compromisso junto ao Instituto Mercosul de Estudos Avançados, da Universidade Federal de Integração Latino-Americana, em realizar com postura acadêmico-científica a atividade para a qual fui convidado(a), atendendo todas as normas e aos princípios éticos inerentes ao certame.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Foz do Iguaçu, XX de XX de 2020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2419350</wp:posOffset>
          </wp:positionH>
          <wp:positionV relativeFrom="paragraph">
            <wp:posOffset>-215900</wp:posOffset>
          </wp:positionV>
          <wp:extent cx="899795" cy="9112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</w:t>
    </w: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NISTÉRIO DA EDUCAÇÃO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 xml:space="preserve">UNIVERSIDADE FEDERAL DA INTEGRAÇÃO LATINO-AMERICANA – UNILA 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INSTITUTO MERCOSUL DE ESTUDOS AVANÇADOS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195</Words>
  <Characters>1262</Characters>
  <CharactersWithSpaces>1449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2020-11-06T14:42:51Z</dcterms:modified>
  <cp:revision>1</cp:revision>
  <dc:subject/>
  <dc:title/>
</cp:coreProperties>
</file>