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b/>
          <w:b/>
        </w:rPr>
      </w:pPr>
      <w:r>
        <w:rPr>
          <w:b/>
        </w:rPr>
        <w:t xml:space="preserve">ANEXO IV </w:t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i/>
        </w:rPr>
        <w:t>Declaração de Não Acúmulo de Bolsa</w:t>
      </w:r>
    </w:p>
    <w:p>
      <w:pPr>
        <w:pStyle w:val="Normal"/>
        <w:tabs>
          <w:tab w:val="clear" w:pos="720"/>
          <w:tab w:val="left" w:pos="0" w:leader="none"/>
        </w:tabs>
        <w:rPr>
          <w:b/>
          <w:b/>
          <w:i/>
          <w:i/>
        </w:rPr>
      </w:pPr>
      <w:r>
        <w:rPr/>
        <w:drawing>
          <wp:inline distT="0" distB="0" distL="0" distR="0">
            <wp:extent cx="600075" cy="552450"/>
            <wp:effectExtent l="0" t="0" r="0" b="0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Declaração de Não Acúmulo de Bolsas UAB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right"/>
        <w:rPr/>
      </w:pPr>
      <w:r>
        <w:rPr/>
        <w:t xml:space="preserve">Em </w:t>
      </w:r>
      <w:r>
        <w:rPr>
          <w:u w:val="single"/>
        </w:rPr>
        <w:t xml:space="preserve">        </w:t>
      </w:r>
      <w:r>
        <w:rPr/>
        <w:t xml:space="preserve"> de</w:t>
      </w:r>
      <w:r>
        <w:rPr>
          <w:u w:val="single"/>
        </w:rPr>
        <w:t xml:space="preserve">                          </w:t>
      </w:r>
      <w:r>
        <w:rPr/>
        <w:t xml:space="preserve"> de 20</w:t>
      </w:r>
      <w:r>
        <w:rPr>
          <w:u w:val="single"/>
        </w:rPr>
        <w:t xml:space="preserve">     </w:t>
      </w:r>
      <w:r>
        <w:rPr/>
        <w:t>.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ind w:hanging="0"/>
        <w:jc w:val="both"/>
        <w:rPr/>
      </w:pPr>
      <w:r>
        <w:rPr/>
        <w:t>Eu____________________________________________________________________,</w:t>
      </w:r>
      <w:r>
        <w:rPr>
          <w:u w:val="single"/>
        </w:rPr>
        <w:t xml:space="preserve">                                                                                                                   </w:t>
      </w:r>
      <w:r>
        <w:rPr/>
        <w:t>CPF:</w:t>
      </w:r>
      <w:r>
        <w:rPr>
          <w:u w:val="single"/>
        </w:rPr>
        <w:t xml:space="preserve">                                       </w:t>
      </w:r>
      <w:r>
        <w:rPr/>
        <w:t>, bolsista da modalidade</w:t>
      </w:r>
      <w:r>
        <w:rPr>
          <w:u w:val="single"/>
        </w:rPr>
        <w:t xml:space="preserve">                                                                    </w:t>
      </w:r>
      <w:r>
        <w:rPr/>
        <w:t xml:space="preserve"> do Sistema UAB, declaro que não possuo outros pagamentos de bolsas em desacordo com a legislação vigente.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jc w:val="center"/>
        <w:rPr/>
      </w:pPr>
      <w:r>
        <w:rPr/>
        <w:t>________________________________</w:t>
      </w:r>
    </w:p>
    <w:p>
      <w:pPr>
        <w:pStyle w:val="Normal"/>
        <w:spacing w:before="20" w:after="0"/>
        <w:jc w:val="center"/>
        <w:rPr/>
      </w:pPr>
      <w:r>
        <w:rPr/>
        <w:t>Nome completo do/a bolsista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64" w:before="100" w:after="0"/>
        <w:jc w:val="both"/>
        <w:rPr>
          <w:b/>
          <w:b/>
        </w:rPr>
      </w:pPr>
      <w:r>
        <w:rPr>
          <w:b/>
        </w:rPr>
        <w:t>Observação</w:t>
      </w:r>
      <w:r>
        <w:rPr/>
        <w:t>: a assinatura do/a bolsista deverá ter sua firma reconhecida em cartório ou por meio de fé pública.</w:t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2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LibreOffice/7.2.5.2$Linux_X86_64 LibreOffice_project/499f9727c189e6ef3471021d6132d4c694f357e5</Application>
  <AppVersion>15.0000</AppVersion>
  <Pages>1</Pages>
  <Words>66</Words>
  <Characters>412</Characters>
  <CharactersWithSpaces>756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2022-05-03T18:57:00Z</dcterms:created>
  <dc:creator>Jessica Nogueira</dc:creator>
  <dc:description/>
  <dc:language>pt-BR</dc:language>
  <cp:lastModifiedBy/>
  <dcterms:modified xsi:type="dcterms:W3CDTF">2022-09-23T14:03:36Z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