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/>
      </w:pPr>
      <w:r>
        <w:rPr/>
        <w:drawing>
          <wp:inline distT="0" distB="0" distL="0" distR="0">
            <wp:extent cx="824230" cy="8280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Ministério da Educação</w:t>
      </w:r>
    </w:p>
    <w:p>
      <w:pPr>
        <w:pStyle w:val="LOnormal"/>
        <w:numPr>
          <w:ilvl w:val="0"/>
          <w:numId w:val="1"/>
        </w:numPr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PRPPG – Pró-Reitoria de Pesquisa e Pós-Graduação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Departamento de P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ós-Graduação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numPr>
          <w:ilvl w:val="0"/>
          <w:numId w:val="1"/>
        </w:numPr>
        <w:shd w:val="clear" w:fill="auto"/>
        <w:spacing w:lineRule="auto" w:line="276" w:before="150" w:after="150"/>
        <w:ind w:left="0" w:right="0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PT" w:eastAsia="zh-CN" w:bidi="hi-IN"/>
        </w:rPr>
        <w:t>Edital PRPPG nº 49/2024 – PROAP/CAPES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09"/>
          <w:tab w:val="left" w:pos="0" w:leader="none"/>
          <w:tab w:val="right" w:pos="9360" w:leader="none"/>
        </w:tabs>
        <w:spacing w:lineRule="auto" w:line="276" w:before="150" w:after="15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</w:rPr>
      </w:r>
    </w:p>
    <w:p>
      <w:pPr>
        <w:pStyle w:val="LO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ANEXO V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  <w:t>Este formulário é solicitado pela Seção de Convênios e faz parte da prestação de contas.</w:t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Nome do PPG: </w:t>
            </w:r>
          </w:p>
          <w:p>
            <w:pPr>
              <w:pStyle w:val="LOnormal"/>
              <w:widowControl w:val="false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Onormal"/>
              <w:widowControl w:val="false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LOnormal"/>
        <w:jc w:val="left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Dados do Objeto da Descentralização do Crédito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(max. 5000 caracteres para cada resposta)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Execução do Objeto: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Atividades Previstas: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Meta Prevista: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Atividades Executadas: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Meta Executada: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Dificuldades Encontradas na Execução da Descentralização: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Medidas Adotadas para Sanar as Dificuldades de Modo a Assegurar o Cumprimento do Objeto: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Comentários Adicionais: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widowControl/>
      <w:suppressAutoHyphens w:val="true"/>
      <w:overflowPunct w:val="false"/>
      <w:bidi w:val="0"/>
      <w:spacing w:lineRule="auto" w:line="240" w:before="120" w:after="60"/>
      <w:ind w:left="0" w:hanging="0"/>
      <w:jc w:val="left"/>
    </w:pPr>
    <w:rPr>
      <w:rFonts w:ascii="Liberation Serif" w:hAnsi="Liberation Serif" w:eastAsia="Liberation Serif" w:cs="Liberation Serif"/>
      <w:b/>
      <w:color w:val="auto"/>
      <w:kern w:val="2"/>
      <w:sz w:val="20"/>
      <w:szCs w:val="20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2</Pages>
  <Words>88</Words>
  <Characters>568</Characters>
  <CharactersWithSpaces>641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2024-04-19T13:58:57Z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