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6DB5" w14:textId="77777777" w:rsidR="008E5306" w:rsidRDefault="008E53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69A50" w14:textId="77777777" w:rsidR="008E5306" w:rsidRDefault="003C12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VIII</w:t>
      </w:r>
    </w:p>
    <w:p w14:paraId="1C2AC109" w14:textId="77777777" w:rsidR="008E5306" w:rsidRDefault="003C12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AUTORIZAÇÃO PARA COMPRA DE PRODUTO CONTROLADO</w:t>
      </w:r>
    </w:p>
    <w:p w14:paraId="2F3C452C" w14:textId="77777777" w:rsidR="008E5306" w:rsidRDefault="008E53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3666BA" w14:textId="77777777" w:rsidR="008E5306" w:rsidRDefault="003C1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a Portaria n° 240, de 12 de março de 2019 do Ministério da Justiça, que revoga a Portaria n° 1.274, de 25 de agosto de 2003 e, conforme seu Art. 1°, que estabelece procedimentos para o controle e a fiscalização, pela Polícia Federal, a Univers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idade Federal da Integração Latino Americana vem através deste Autorizar o Pesquisador __________________________________, CPF: _______________, a utilizar o Certificado de Registro Cadastral – CRC e o respectivo Certificado de Licença de Funcionamento da </w:t>
      </w:r>
      <w:r>
        <w:rPr>
          <w:rFonts w:ascii="Times New Roman" w:eastAsia="Times New Roman" w:hAnsi="Times New Roman" w:cs="Times New Roman"/>
          <w:sz w:val="24"/>
          <w:szCs w:val="24"/>
        </w:rPr>
        <w:t>UNILA para a aquisição dos Produtos Químicos controlados pela Polícia Federal, a seguir especificados:</w:t>
      </w:r>
    </w:p>
    <w:p w14:paraId="600FBAD2" w14:textId="77777777" w:rsidR="008E5306" w:rsidRDefault="008E530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5"/>
        <w:gridCol w:w="1620"/>
        <w:gridCol w:w="2026"/>
        <w:gridCol w:w="1535"/>
        <w:gridCol w:w="2069"/>
      </w:tblGrid>
      <w:tr w:rsidR="008E5306" w14:paraId="5F51B78D" w14:textId="77777777">
        <w:trPr>
          <w:trHeight w:val="465"/>
        </w:trPr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EE8B" w14:textId="77777777" w:rsidR="008E5306" w:rsidRDefault="003C1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25AF" w14:textId="77777777" w:rsidR="008E5306" w:rsidRDefault="003C1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2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8697" w14:textId="77777777" w:rsidR="008E5306" w:rsidRDefault="003C1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 (kg ou L)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046F" w14:textId="77777777" w:rsidR="008E5306" w:rsidRDefault="003C1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Conc. (%)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C4EF" w14:textId="77777777" w:rsidR="008E5306" w:rsidRDefault="003C1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Densidade (kg/m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5306" w14:paraId="2DC0F62B" w14:textId="77777777">
        <w:trPr>
          <w:trHeight w:val="450"/>
        </w:trPr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74F0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F76D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DB13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56DE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834E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306" w14:paraId="2E7DFCFC" w14:textId="77777777">
        <w:trPr>
          <w:trHeight w:val="435"/>
        </w:trPr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9740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64F7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3518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99A2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B35E" w14:textId="77777777" w:rsidR="008E5306" w:rsidRDefault="008E53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5F0F3D" w14:textId="77777777" w:rsidR="008E5306" w:rsidRDefault="008E530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D859C7" w14:textId="77777777" w:rsidR="008E5306" w:rsidRDefault="003C12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Identificação do projeto:</w:t>
      </w:r>
    </w:p>
    <w:p w14:paraId="1DF8C6C4" w14:textId="77777777" w:rsidR="008E5306" w:rsidRDefault="003C1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Razão Social do Fornecedor:</w:t>
      </w:r>
    </w:p>
    <w:p w14:paraId="6BEE0BC4" w14:textId="77777777" w:rsidR="008E5306" w:rsidRDefault="003C1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 do Fornecedor:</w:t>
      </w:r>
    </w:p>
    <w:p w14:paraId="264651BF" w14:textId="77777777" w:rsidR="008E5306" w:rsidRDefault="008E53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AC375" w14:textId="77777777" w:rsidR="008E5306" w:rsidRDefault="003C1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Deverá ser encaminhado de imediato as informações da aquisição e a NF-e para a SACT por meio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sact@unila.edu.br com o intuito de atualizar os dados e preencher os mapas de controle do período.</w:t>
      </w:r>
    </w:p>
    <w:p w14:paraId="01E94CC1" w14:textId="77777777" w:rsidR="008E5306" w:rsidRDefault="008E53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2354B" w14:textId="77777777" w:rsidR="008E5306" w:rsidRDefault="003C1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NF-</w:t>
      </w:r>
      <w:r>
        <w:rPr>
          <w:rFonts w:ascii="Times New Roman" w:eastAsia="Times New Roman" w:hAnsi="Times New Roman" w:cs="Times New Roman"/>
          <w:sz w:val="24"/>
          <w:szCs w:val="24"/>
        </w:rPr>
        <w:t>e deverá ser emitida em nome da:</w:t>
      </w:r>
    </w:p>
    <w:p w14:paraId="17336C65" w14:textId="77777777" w:rsidR="008E5306" w:rsidRDefault="003C1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Federal da Integração Latino Americana, CNPJ: 11.806.275/0001-33, informando ao lado da razão social ou no campo “observações” o nome do pesquisador coordenador da proposta, SIAPE, CPF, n° do edital que provém </w:t>
      </w:r>
      <w:r>
        <w:rPr>
          <w:rFonts w:ascii="Times New Roman" w:eastAsia="Times New Roman" w:hAnsi="Times New Roman" w:cs="Times New Roman"/>
          <w:sz w:val="24"/>
          <w:szCs w:val="24"/>
        </w:rPr>
        <w:t>o recurso.</w:t>
      </w:r>
    </w:p>
    <w:p w14:paraId="2AD229B2" w14:textId="77777777" w:rsidR="008E5306" w:rsidRDefault="003C12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 autorização é válida para uma única utilização, específica para os produtos químicos acima descritos. O não atendimento do disposto poderá implicar no cancelamento do Registro Cadastral da Instituição junto a Polícia Federal, invalidando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Certificado de Licença de Funcionamento da Instituição.</w:t>
      </w:r>
    </w:p>
    <w:p w14:paraId="5B9664AF" w14:textId="77777777" w:rsidR="008E5306" w:rsidRDefault="008E53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1714E" w14:textId="77777777" w:rsidR="008E5306" w:rsidRDefault="003C12E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Foz do Iguaçu, ____ de ___________de _____.</w:t>
      </w:r>
    </w:p>
    <w:p w14:paraId="53848E1C" w14:textId="77777777" w:rsidR="008E5306" w:rsidRDefault="008E53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C9AAC" w14:textId="77777777" w:rsidR="008E5306" w:rsidRDefault="008E53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D66B6F" w14:textId="77777777" w:rsidR="008E5306" w:rsidRDefault="003C12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Solange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Aikes</w:t>
      </w:r>
      <w:proofErr w:type="spellEnd"/>
    </w:p>
    <w:p w14:paraId="34E46EF2" w14:textId="77777777" w:rsidR="008E5306" w:rsidRDefault="003C12E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Secretária de Apoio Científico e Tecnológico</w:t>
      </w:r>
    </w:p>
    <w:sectPr w:rsidR="008E5306">
      <w:headerReference w:type="first" r:id="rId6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2735" w14:textId="77777777" w:rsidR="003C12EB" w:rsidRDefault="003C12EB">
      <w:pPr>
        <w:spacing w:line="240" w:lineRule="auto"/>
      </w:pPr>
      <w:r>
        <w:separator/>
      </w:r>
    </w:p>
  </w:endnote>
  <w:endnote w:type="continuationSeparator" w:id="0">
    <w:p w14:paraId="65D2BDFC" w14:textId="77777777" w:rsidR="003C12EB" w:rsidRDefault="003C1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8FDB" w14:textId="77777777" w:rsidR="003C12EB" w:rsidRDefault="003C12EB">
      <w:pPr>
        <w:spacing w:line="240" w:lineRule="auto"/>
      </w:pPr>
      <w:r>
        <w:separator/>
      </w:r>
    </w:p>
  </w:footnote>
  <w:footnote w:type="continuationSeparator" w:id="0">
    <w:p w14:paraId="7D68BBB2" w14:textId="77777777" w:rsidR="003C12EB" w:rsidRDefault="003C1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DFFE" w14:textId="77777777" w:rsidR="008E5306" w:rsidRDefault="003C12EB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14:paraId="509CF282" w14:textId="77777777" w:rsidR="008E5306" w:rsidRDefault="003C12EB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DA INTEGRAÇÃO LATINO-AMERICANA</w:t>
    </w:r>
  </w:p>
  <w:p w14:paraId="301039E6" w14:textId="77777777" w:rsidR="008E5306" w:rsidRDefault="003C12EB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PRÓ-REITORIA DE PESQUISA E DE PÓS-GRADUAÇÃO (PRPPG)</w:t>
    </w:r>
  </w:p>
  <w:p w14:paraId="7989E9C5" w14:textId="3FBF187E" w:rsidR="008E5306" w:rsidRDefault="003C12EB">
    <w:pPr>
      <w:jc w:val="center"/>
    </w:pPr>
    <w:r>
      <w:rPr>
        <w:rFonts w:ascii="Times New Roman" w:eastAsia="Times New Roman" w:hAnsi="Times New Roman" w:cs="Times New Roman"/>
        <w:sz w:val="24"/>
        <w:szCs w:val="24"/>
      </w:rPr>
      <w:t>Programa de Auxílio à Integração ao Pesquisador (PAIP 2020-</w:t>
    </w:r>
    <w:r w:rsidR="003B4A54">
      <w:rPr>
        <w:rFonts w:ascii="Times New Roman" w:eastAsia="Times New Roman" w:hAnsi="Times New Roman" w:cs="Times New Roman"/>
        <w:sz w:val="24"/>
        <w:szCs w:val="24"/>
      </w:rPr>
      <w:t>2022</w:t>
    </w:r>
    <w:r>
      <w:rPr>
        <w:rFonts w:ascii="Times New Roman" w:eastAsia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06"/>
    <w:rsid w:val="003B4A54"/>
    <w:rsid w:val="003C12EB"/>
    <w:rsid w:val="008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FD1B"/>
  <w15:docId w15:val="{C40CD4A6-F727-4C1F-AE1E-677EEAF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4A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A54"/>
  </w:style>
  <w:style w:type="paragraph" w:styleId="Rodap">
    <w:name w:val="footer"/>
    <w:basedOn w:val="Normal"/>
    <w:link w:val="RodapChar"/>
    <w:uiPriority w:val="99"/>
    <w:unhideWhenUsed/>
    <w:rsid w:val="003B4A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Jonatas Gerke</cp:lastModifiedBy>
  <cp:revision>3</cp:revision>
  <cp:lastPrinted>2020-10-16T20:01:00Z</cp:lastPrinted>
  <dcterms:created xsi:type="dcterms:W3CDTF">2020-10-16T20:00:00Z</dcterms:created>
  <dcterms:modified xsi:type="dcterms:W3CDTF">2020-10-16T20:02:00Z</dcterms:modified>
</cp:coreProperties>
</file>