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APÊNDICE II – FORMULÁRIO DE INSCRIÇÃO DAS CHAPAS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À Comissão Eleitoral Local do ILATIT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Pelo envio do presente formulário é requerida a inscrição, nos termos do Edital 40/2021 – CEL/ ILATIT, de chapa concorrente à eleição de: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) Conselheiro do CONSUNI-ILATIT, 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na Comissão Acadêmica de Ensino do ILATIT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na Comissão Acadêmica de Pesquisa do ILATIT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na Comissão Acadêmica de Extensão do ILATIT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CATEGORIA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Discente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Docente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(    ) Técnico-Administrativo em Educação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COMPOSIÇÃO DA CHAPA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1 – Nome e assinatura do candidato Titular: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2 – Nome e assinatura do candidato Suplente:</w:t>
      </w:r>
    </w:p>
    <w:p>
      <w:pPr>
        <w:pStyle w:val="LOnormal"/>
        <w:spacing w:lineRule="auto" w:line="240" w:before="0" w:after="200"/>
        <w:jc w:val="both"/>
        <w:rPr/>
      </w:pPr>
      <w:r>
        <w:rPr>
          <w:sz w:val="24"/>
          <w:szCs w:val="24"/>
        </w:rPr>
        <w:t>______________________________________________________________________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" w:eastAsia="zh-CN" w:bidi="hi-IN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kSL18RrwdHLNFbP1teCtQO8HwQ==">AMUW2mV9W5FjBmTTnGC19EArGMqZbwD9/9fAP+RjO81ZDyP1VsWC61AmVUvQFZyg2/IkuPSBkueoyDTerHpszxH5Xy42uTy8z99FR9niEghE/XlYiHDR87Y=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101</Words>
  <Characters>663</Characters>
  <CharactersWithSpaces>774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