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31</w:t>
      </w:r>
      <w:r>
        <w:rPr>
          <w:rFonts w:cs="FreeSans" w:ascii="Arial" w:hAnsi="Arial"/>
          <w:b/>
          <w:sz w:val="20"/>
          <w:szCs w:val="20"/>
        </w:rPr>
        <w:t>/2019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center"/>
        <w:rPr/>
      </w:pPr>
      <w:r>
        <w:rPr>
          <w:rStyle w:val="Fontepargpadro"/>
          <w:rFonts w:ascii="Arial" w:hAnsi="Arial"/>
          <w:b/>
          <w:bCs/>
          <w:color w:val="000000"/>
          <w:sz w:val="20"/>
          <w:szCs w:val="20"/>
        </w:rPr>
        <w:t>RELATÓRIO DE PRESTAÇÃO DE CONTAS</w:t>
      </w:r>
    </w:p>
    <w:p>
      <w:pPr>
        <w:pStyle w:val="NormalWeb"/>
        <w:spacing w:lineRule="auto" w:line="240" w:before="0" w:after="0"/>
        <w:ind w:left="0" w:right="0" w:hanging="0"/>
        <w:jc w:val="center"/>
        <w:rPr>
          <w:rFonts w:ascii="Arial" w:hAnsi="Arial"/>
          <w:color w:val="000000"/>
          <w:sz w:val="20"/>
          <w:szCs w:val="20"/>
          <w:highlight w:val="yellow"/>
        </w:rPr>
      </w:pPr>
      <w:r>
        <w:rPr>
          <w:rFonts w:ascii="Arial" w:hAnsi="Arial"/>
          <w:color w:val="000000"/>
          <w:sz w:val="20"/>
          <w:szCs w:val="20"/>
          <w:highlight w:val="yellow"/>
        </w:rPr>
      </w:r>
    </w:p>
    <w:tbl>
      <w:tblPr>
        <w:tblW w:w="9629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191"/>
        <w:gridCol w:w="1190"/>
        <w:gridCol w:w="1208"/>
        <w:gridCol w:w="1208"/>
        <w:gridCol w:w="1208"/>
        <w:gridCol w:w="1208"/>
        <w:gridCol w:w="1208"/>
        <w:gridCol w:w="1208"/>
      </w:tblGrid>
      <w:tr>
        <w:trPr>
          <w:trHeight w:val="551" w:hRule="atLeast"/>
        </w:trPr>
        <w:tc>
          <w:tcPr>
            <w:tcW w:w="60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(a)</w:t>
            </w:r>
            <w:r>
              <w:rPr>
                <w:rFonts w:cs="FreeSans" w:ascii="Arial" w:hAnsi="Arial"/>
                <w:sz w:val="14"/>
                <w:szCs w:val="14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do PPG-BC contemplado </w:t>
            </w:r>
            <w:r>
              <w:rPr>
                <w:rFonts w:cs="FreeSans" w:ascii="Arial" w:hAnsi="Arial"/>
                <w:sz w:val="14"/>
                <w:szCs w:val="14"/>
              </w:rPr>
              <w:t xml:space="preserve">(preferencialmente em letra de forma): </w:t>
            </w:r>
          </w:p>
        </w:tc>
        <w:tc>
          <w:tcPr>
            <w:tcW w:w="36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/>
                <w:sz w:val="14"/>
                <w:szCs w:val="14"/>
                <w:highlight w:val="yellow"/>
              </w:rPr>
            </w:pPr>
            <w:r>
              <w:rPr>
                <w:rFonts w:ascii="Arial" w:hAnsi="Arial"/>
                <w:sz w:val="14"/>
                <w:szCs w:val="14"/>
                <w:highlight w:val="yellow"/>
              </w:rPr>
            </w:r>
          </w:p>
        </w:tc>
      </w:tr>
      <w:tr>
        <w:trPr>
          <w:trHeight w:val="551" w:hRule="atLeast"/>
        </w:trPr>
        <w:tc>
          <w:tcPr>
            <w:tcW w:w="600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Número de matrícula 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(a)</w:t>
            </w:r>
            <w:r>
              <w:rPr>
                <w:rFonts w:cs="FreeSans" w:ascii="Arial" w:hAnsi="Arial"/>
                <w:sz w:val="14"/>
                <w:szCs w:val="14"/>
              </w:rPr>
              <w:t xml:space="preserve"> mestrando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(a)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do PPG-BC contemplado</w:t>
            </w:r>
            <w:r>
              <w:rPr>
                <w:rFonts w:cs="FreeSans" w:ascii="Arial" w:hAnsi="Arial"/>
                <w:sz w:val="14"/>
                <w:szCs w:val="14"/>
              </w:rPr>
              <w:t>:</w:t>
            </w:r>
          </w:p>
        </w:tc>
        <w:tc>
          <w:tcPr>
            <w:tcW w:w="362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highlight w:val="yellow"/>
              </w:rPr>
            </w:r>
          </w:p>
        </w:tc>
      </w:tr>
      <w:tr>
        <w:trPr>
          <w:trHeight w:val="551" w:hRule="atLeast"/>
        </w:trPr>
        <w:tc>
          <w:tcPr>
            <w:tcW w:w="6005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V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alor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total do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apoio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concedido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:</w:t>
            </w:r>
          </w:p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[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máximo de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até R$ 1.048,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50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 (um mil, quarenta e oito reais e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 xml:space="preserve">cinquenta 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centavos)</w:t>
            </w:r>
            <w:r>
              <w:rPr>
                <w:rStyle w:val="Fontepargpadro"/>
                <w:rFonts w:ascii="Arial" w:hAnsi="Arial"/>
                <w:spacing w:val="-1"/>
                <w:sz w:val="14"/>
                <w:szCs w:val="14"/>
                <w:highlight w:val="white"/>
              </w:rPr>
              <w:t>]</w:t>
            </w:r>
          </w:p>
        </w:tc>
        <w:tc>
          <w:tcPr>
            <w:tcW w:w="362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Período de realização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da viagem</w:t>
            </w:r>
          </w:p>
        </w:tc>
        <w:tc>
          <w:tcPr>
            <w:tcW w:w="11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Período de realização do evento*</w:t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Município, Estado/Província/Paí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s sede do evento</w:t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Instituições-sede ou organizadoras do evento</w:t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Título completo do evento</w:t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Contedodatabela"/>
              <w:spacing w:lineRule="auto" w:line="240"/>
              <w:jc w:val="lef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Título completo do trabalho, palestra, minicurso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ou oficina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ser apresentado</w:t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left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Despesas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previstas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com transporte interurbano**</w:t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LONormal"/>
              <w:numPr>
                <w:ilvl w:val="0"/>
                <w:numId w:val="0"/>
              </w:numPr>
              <w:suppressAutoHyphens w:val="false"/>
              <w:spacing w:lineRule="auto" w:line="240" w:before="0" w:after="0"/>
              <w:ind w:left="0" w:hanging="0"/>
              <w:jc w:val="left"/>
              <w:rPr>
                <w:rFonts w:ascii="Arial" w:hAnsi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Despesas previstas com h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ospedagem e alimentação***</w:t>
            </w:r>
          </w:p>
        </w:tc>
      </w:tr>
      <w:tr>
        <w:trPr/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1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1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1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dodatabela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___/___/_____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a ___/___/_____</w:t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  <w:highlight w:val="yellow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  <w:highlight w:val="yellow"/>
              </w:rPr>
            </w:r>
          </w:p>
        </w:tc>
      </w:tr>
      <w:tr>
        <w:trPr/>
        <w:tc>
          <w:tcPr>
            <w:tcW w:w="7213" w:type="dxa"/>
            <w:gridSpan w:val="6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jc w:val="right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Despesa total</w:t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  <w:tc>
          <w:tcPr>
            <w:tcW w:w="12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</w:r>
          </w:p>
        </w:tc>
      </w:tr>
      <w:tr>
        <w:trPr/>
        <w:tc>
          <w:tcPr>
            <w:tcW w:w="962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*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É permitida a apresentação de trabalho em evento não planejado, caso autorizado pelo(a) orientador(a).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**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Mediante a compra de passagens aéreas ou terrestres, nacionais ou internacionais.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*** Ao valor fixo de R$ 177,00 (cento e dez reais) por dia, que não poderá ser utilizado quando o afastamento não exigir pernoite fora de Foz do Iguaçu; e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no último dia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da viagem, quando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>d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 xml:space="preserve">retorno do 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>discente</w:t>
            </w:r>
            <w:r>
              <w:rPr>
                <w:rFonts w:cs="FreeSans" w:ascii="Arial" w:hAnsi="Arial"/>
                <w:b w:val="false"/>
                <w:bCs w:val="false"/>
                <w:color w:val="000000"/>
                <w:sz w:val="14"/>
                <w:szCs w:val="14"/>
              </w:rPr>
              <w:t>.</w:t>
            </w:r>
          </w:p>
        </w:tc>
      </w:tr>
      <w:tr>
        <w:trPr/>
        <w:tc>
          <w:tcPr>
            <w:tcW w:w="9629" w:type="dxa"/>
            <w:gridSpan w:val="8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Foz do Iguaçu, Estado do Paraná, ___ de ________________ de _______.</w:t>
            </w:r>
          </w:p>
        </w:tc>
      </w:tr>
      <w:tr>
        <w:trPr/>
        <w:tc>
          <w:tcPr>
            <w:tcW w:w="962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 xml:space="preserve">Assinatura do(a) mestrando(a): 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/>
          <w:color w:val="000000"/>
          <w:sz w:val="20"/>
          <w:szCs w:val="20"/>
          <w:highlight w:val="yellow"/>
        </w:rPr>
      </w:pPr>
      <w:r>
        <w:rPr>
          <w:rFonts w:ascii="Arial" w:hAnsi="Arial"/>
          <w:color w:val="000000"/>
          <w:sz w:val="20"/>
          <w:szCs w:val="20"/>
          <w:highlight w:val="yellow"/>
        </w:rPr>
      </w:r>
    </w:p>
    <w:p>
      <w:pPr>
        <w:pStyle w:val="LONormal"/>
        <w:numPr>
          <w:ilvl w:val="0"/>
          <w:numId w:val="0"/>
        </w:numPr>
        <w:suppressAutoHyphens w:val="false"/>
        <w:spacing w:lineRule="auto" w:line="240" w:before="0" w:after="0"/>
        <w:ind w:left="0" w:hanging="0"/>
        <w:jc w:val="both"/>
        <w:rPr>
          <w:rFonts w:ascii="Arial" w:hAnsi="Arial"/>
          <w:color w:val="000000"/>
          <w:sz w:val="20"/>
          <w:szCs w:val="20"/>
          <w:highlight w:val="yellow"/>
        </w:rPr>
      </w:pPr>
      <w:r>
        <w:rPr>
          <w:rFonts w:ascii="Arial" w:hAnsi="Arial"/>
          <w:color w:val="000000"/>
          <w:sz w:val="20"/>
          <w:szCs w:val="20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31"/>
        <w:gridCol w:w="375"/>
        <w:gridCol w:w="4632"/>
      </w:tblGrid>
      <w:tr>
        <w:trPr/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EEE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Ciência do(a) orientador(a) quanto à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prestação de contas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 xml:space="preserve">do(a) mestrando(a) 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contemplado(a)</w:t>
            </w: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DDDDD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b/>
                <w:b/>
                <w:bCs/>
                <w:sz w:val="14"/>
                <w:szCs w:val="14"/>
              </w:rPr>
            </w:pPr>
            <w:r>
              <w:rPr>
                <w:rFonts w:cs="FreeSans" w:ascii="Arial" w:hAnsi="Arial"/>
                <w:b/>
                <w:bCs/>
                <w:sz w:val="14"/>
                <w:szCs w:val="14"/>
              </w:rPr>
              <w:t>Decisão da Coordenação do PPG-BC (não preencher).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 xml:space="preserve">Nome completo do(a) orientador(a) (preferencialmente em letra de forma): 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Considerando a documentação apresentada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e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a concordância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do(a) orientador(a) quanto à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atividades realizadas pelo(a)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mestrando(a),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 decido pela: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aprovação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prestação de contas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reprovação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prestação de contas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Número de matrícula SIAPE do(a) orientador(a)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, quando houver</w:t>
            </w:r>
            <w:r>
              <w:rPr>
                <w:rFonts w:cs="FreeSans" w:ascii="Arial" w:hAnsi="Arial"/>
                <w:sz w:val="14"/>
                <w:szCs w:val="14"/>
              </w:rPr>
              <w:t>:</w:t>
            </w:r>
          </w:p>
          <w:p>
            <w:pPr>
              <w:pStyle w:val="Normal"/>
              <w:spacing w:lineRule="auto" w:line="240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SIAPE: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________________.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(   ) Não se aplica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Justificativa da decisão: </w:t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Considerando a documentação apresentada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e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a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 xml:space="preserve">atividades realizadas 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por meu(minha) orientando(a)</w:t>
            </w:r>
            <w:r>
              <w:rPr>
                <w:rFonts w:cs="FreeSans" w:ascii="Arial" w:hAnsi="Arial"/>
                <w:b w:val="false"/>
                <w:bCs w:val="false"/>
                <w:sz w:val="14"/>
                <w:szCs w:val="14"/>
              </w:rPr>
              <w:t>,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recomendo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pela: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aprovação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prestação de contas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  <w:p>
            <w:pPr>
              <w:pStyle w:val="Normal"/>
              <w:spacing w:lineRule="auto" w:line="24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[   ] reprovação da 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prestação de contas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>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Foz do Iguaçu, Estado do Paraná, ___ de ________________ de _______.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Foz do Iguaçu, Estado do Paraná, ___ de ________________ de _______.</w:t>
            </w:r>
          </w:p>
        </w:tc>
      </w:tr>
      <w:tr>
        <w:trPr/>
        <w:tc>
          <w:tcPr>
            <w:tcW w:w="4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 xml:space="preserve">Assinatura de concordância do(a) orientador(a): </w:t>
            </w:r>
          </w:p>
        </w:tc>
        <w:tc>
          <w:tcPr>
            <w:tcW w:w="375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  <w:t>Assinatura e carimbo do Coordenador do PPG-BC:</w:t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 w:cs="FreeSans"/>
                <w:sz w:val="14"/>
                <w:szCs w:val="14"/>
              </w:rPr>
            </w:pPr>
            <w:r>
              <w:rPr>
                <w:rFonts w:cs="FreeSans" w:ascii="Arial" w:hAnsi="Arial"/>
                <w:sz w:val="14"/>
                <w:szCs w:val="1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Style w:val="Fontepargpadro"/>
          <w:rFonts w:ascii="Arial" w:hAnsi="Arial" w:eastAsia="Times New Roman" w:cs="FreeSans"/>
          <w:b w:val="false"/>
          <w:b w:val="false"/>
          <w:bCs w:val="false"/>
          <w:sz w:val="20"/>
          <w:szCs w:val="20"/>
          <w:lang w:eastAsia="pt-BR" w:bidi="ar-SA"/>
        </w:rPr>
      </w:pPr>
      <w:r>
        <w:rPr>
          <w:rFonts w:cs="FreeSans" w:ascii="Arial" w:hAnsi="Arial"/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548" w:footer="283" w:bottom="12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b w:val="false"/>
        <w:bCs w:val="false"/>
        <w:kern w:val="2"/>
        <w:sz w:val="14"/>
      </w:rPr>
      <w:fldChar w:fldCharType="begin"/>
    </w:r>
    <w:r>
      <w:rPr>
        <w:sz w:val="14"/>
        <w:b w:val="false"/>
        <w:kern w:val="2"/>
        <w:bCs w:val="false"/>
        <w:rFonts w:eastAsia="FreeSans" w:cs="FreeSans" w:ascii="Arial" w:hAnsi="Arial"/>
      </w:rPr>
      <w:instrText> PAGE </w:instrTex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separate"/>
    </w:r>
    <w:r>
      <w:rPr>
        <w:sz w:val="14"/>
        <w:b w:val="false"/>
        <w:kern w:val="2"/>
        <w:bCs w:val="false"/>
        <w:rFonts w:eastAsia="FreeSans" w:cs="FreeSans" w:ascii="Arial" w:hAnsi="Arial"/>
      </w:rPr>
      <w:t>1</w: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Style w:val="Fontepargpadro"/>
        <w:rFonts w:ascii="Arial" w:hAnsi="Arial" w:eastAsia="Arial" w:cs="Arial"/>
        <w:b/>
        <w:b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b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 %1 ."/>
      <w:lvlJc w:val="left"/>
      <w:pPr>
        <w:tabs>
          <w:tab w:val="num" w:pos="567"/>
        </w:tabs>
        <w:ind w:left="0" w:hanging="0"/>
      </w:pPr>
    </w:lvl>
    <w:lvl w:ilvl="1">
      <w:start w:val="1"/>
      <w:numFmt w:val="decimal"/>
      <w:lvlText w:val=" %1.%2."/>
      <w:lvlJc w:val="left"/>
      <w:pPr>
        <w:tabs>
          <w:tab w:val="num" w:pos="567"/>
        </w:tabs>
        <w:ind w:left="0" w:hanging="0"/>
      </w:pPr>
    </w:lvl>
    <w:lvl w:ilvl="2">
      <w:start w:val="1"/>
      <w:numFmt w:val="decimal"/>
      <w:lvlText w:val=" %1.%2.%3."/>
      <w:lvlJc w:val="left"/>
      <w:pPr>
        <w:tabs>
          <w:tab w:val="num" w:pos="567"/>
        </w:tabs>
        <w:ind w:left="0" w:hanging="0"/>
      </w:p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0" w:hanging="0"/>
      </w:pPr>
    </w:lvl>
    <w:lvl w:ilvl="4">
      <w:start w:val="1"/>
      <w:numFmt w:val="decimal"/>
      <w:lvlText w:val=" %1.%2.%3.%4.%5 "/>
      <w:lvlJc w:val="left"/>
      <w:pPr>
        <w:ind w:left="4462" w:hanging="568"/>
      </w:pPr>
    </w:lvl>
    <w:lvl w:ilvl="5">
      <w:start w:val="1"/>
      <w:numFmt w:val="decimal"/>
      <w:lvlText w:val=" %1.%2.%3.%4.%5.%6 "/>
      <w:lvlJc w:val="left"/>
      <w:pPr>
        <w:ind w:left="5402" w:hanging="568"/>
      </w:pPr>
    </w:lvl>
    <w:lvl w:ilvl="6">
      <w:start w:val="1"/>
      <w:numFmt w:val="decimal"/>
      <w:lvlText w:val=" %1.%2.%3.%4.%5.%6.%7 "/>
      <w:lvlJc w:val="left"/>
      <w:pPr>
        <w:ind w:left="6343" w:hanging="568"/>
      </w:pPr>
    </w:lvl>
    <w:lvl w:ilvl="7">
      <w:start w:val="1"/>
      <w:numFmt w:val="decimal"/>
      <w:lvlText w:val=" %1.%2.%3.%4.%5.%6.%7.%8 "/>
      <w:lvlJc w:val="left"/>
      <w:pPr>
        <w:ind w:left="7283" w:hanging="568"/>
      </w:pPr>
    </w:lvl>
    <w:lvl w:ilvl="8">
      <w:start w:val="1"/>
      <w:numFmt w:val="decimal"/>
      <w:lvlText w:val=" %1.%2.%3.%4.%5.%6.%7.%8.%9 "/>
      <w:lvlJc w:val="left"/>
      <w:pPr>
        <w:ind w:left="8224" w:hanging="568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ans CJK SC Regular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suppressAutoHyphens w:val="true"/>
      <w:ind w:left="362" w:right="0" w:hanging="240"/>
      <w:outlineLvl w:val="0"/>
    </w:pPr>
    <w:rPr>
      <w:rFonts w:ascii="Times New Roman" w:hAnsi="Times New Roman" w:eastAsia="Times New Roman" w:cs="Times New Roman"/>
      <w:b/>
      <w:bCs/>
      <w:lang w:val="pt-PT" w:eastAsia="pt-PT" w:bidi="pt-PT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  <w:sz w:val="32"/>
      <w:szCs w:val="32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ListLabel20">
    <w:name w:val="ListLabel 20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stLabel10">
    <w:name w:val="ListLabel 10"/>
    <w:qFormat/>
    <w:rPr>
      <w:spacing w:val="-20"/>
      <w:w w:val="100"/>
      <w:sz w:val="22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color w:val="0000FF"/>
      <w:sz w:val="24"/>
      <w:u w:val="single" w:color="0000FF"/>
    </w:rPr>
  </w:style>
  <w:style w:type="character" w:styleId="WWCharLFO1LVL1">
    <w:name w:val="WW_CharLFO1LVL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WWCharLFO1LVL2">
    <w:name w:val="WW_CharLFO1LVL2"/>
    <w:qFormat/>
    <w:rPr>
      <w:lang w:val="pt-PT" w:eastAsia="pt-PT" w:bidi="pt-PT"/>
    </w:rPr>
  </w:style>
  <w:style w:type="character" w:styleId="WWCharLFO1LVL3">
    <w:name w:val="WW_CharLFO1LVL3"/>
    <w:qFormat/>
    <w:rPr>
      <w:lang w:val="pt-PT" w:eastAsia="pt-PT" w:bidi="pt-PT"/>
    </w:rPr>
  </w:style>
  <w:style w:type="character" w:styleId="WWCharLFO1LVL4">
    <w:name w:val="WW_CharLFO1LVL4"/>
    <w:qFormat/>
    <w:rPr>
      <w:lang w:val="pt-PT" w:eastAsia="pt-PT" w:bidi="pt-PT"/>
    </w:rPr>
  </w:style>
  <w:style w:type="character" w:styleId="WWCharLFO1LVL5">
    <w:name w:val="WW_CharLFO1LVL5"/>
    <w:qFormat/>
    <w:rPr>
      <w:lang w:val="pt-PT" w:eastAsia="pt-PT" w:bidi="pt-PT"/>
    </w:rPr>
  </w:style>
  <w:style w:type="character" w:styleId="WWCharLFO1LVL6">
    <w:name w:val="WW_CharLFO1LVL6"/>
    <w:qFormat/>
    <w:rPr>
      <w:lang w:val="pt-PT" w:eastAsia="pt-PT" w:bidi="pt-PT"/>
    </w:rPr>
  </w:style>
  <w:style w:type="character" w:styleId="WWCharLFO1LVL7">
    <w:name w:val="WW_CharLFO1LVL7"/>
    <w:qFormat/>
    <w:rPr>
      <w:lang w:val="pt-PT" w:eastAsia="pt-PT" w:bidi="pt-PT"/>
    </w:rPr>
  </w:style>
  <w:style w:type="character" w:styleId="WWCharLFO1LVL8">
    <w:name w:val="WW_CharLFO1LVL8"/>
    <w:qFormat/>
    <w:rPr>
      <w:lang w:val="pt-PT" w:eastAsia="pt-PT" w:bidi="pt-PT"/>
    </w:rPr>
  </w:style>
  <w:style w:type="character" w:styleId="WWCharLFO1LVL9">
    <w:name w:val="WW_CharLFO1LVL9"/>
    <w:qFormat/>
    <w:rPr>
      <w:lang w:val="pt-PT" w:eastAsia="pt-PT" w:bidi="pt-PT"/>
    </w:rPr>
  </w:style>
  <w:style w:type="character" w:styleId="WWCharLFO2LVL1">
    <w:name w:val="WW_CharLFO2LVL1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WWCharLFO2LVL2">
    <w:name w:val="WW_CharLFO2LVL2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WWCharLFO2LVL3">
    <w:name w:val="WW_CharLFO2LVL3"/>
    <w:qFormat/>
    <w:rPr>
      <w:lang w:val="pt-PT" w:eastAsia="pt-PT" w:bidi="pt-PT"/>
    </w:rPr>
  </w:style>
  <w:style w:type="character" w:styleId="WWCharLFO2LVL4">
    <w:name w:val="WW_CharLFO2LVL4"/>
    <w:qFormat/>
    <w:rPr>
      <w:lang w:val="pt-PT" w:eastAsia="pt-PT" w:bidi="pt-PT"/>
    </w:rPr>
  </w:style>
  <w:style w:type="character" w:styleId="WWCharLFO2LVL5">
    <w:name w:val="WW_CharLFO2LVL5"/>
    <w:qFormat/>
    <w:rPr>
      <w:lang w:val="pt-PT" w:eastAsia="pt-PT" w:bidi="pt-PT"/>
    </w:rPr>
  </w:style>
  <w:style w:type="character" w:styleId="WWCharLFO2LVL6">
    <w:name w:val="WW_CharLFO2LVL6"/>
    <w:qFormat/>
    <w:rPr>
      <w:lang w:val="pt-PT" w:eastAsia="pt-PT" w:bidi="pt-PT"/>
    </w:rPr>
  </w:style>
  <w:style w:type="character" w:styleId="WWCharLFO2LVL7">
    <w:name w:val="WW_CharLFO2LVL7"/>
    <w:qFormat/>
    <w:rPr>
      <w:lang w:val="pt-PT" w:eastAsia="pt-PT" w:bidi="pt-PT"/>
    </w:rPr>
  </w:style>
  <w:style w:type="character" w:styleId="WWCharLFO2LVL8">
    <w:name w:val="WW_CharLFO2LVL8"/>
    <w:qFormat/>
    <w:rPr>
      <w:lang w:val="pt-PT" w:eastAsia="pt-PT" w:bidi="pt-PT"/>
    </w:rPr>
  </w:style>
  <w:style w:type="character" w:styleId="WWCharLFO2LVL9">
    <w:name w:val="WW_CharLFO2LVL9"/>
    <w:qFormat/>
    <w:rPr>
      <w:lang w:val="pt-PT" w:eastAsia="pt-PT" w:bidi="pt-PT"/>
    </w:rPr>
  </w:style>
  <w:style w:type="character" w:styleId="WWCharLFO3LVL1">
    <w:name w:val="WW_CharLFO3LVL1"/>
    <w:qFormat/>
    <w:rPr>
      <w:spacing w:val="-20"/>
      <w:w w:val="100"/>
      <w:sz w:val="22"/>
      <w:lang w:val="pt-PT" w:eastAsia="pt-PT" w:bidi="pt-PT"/>
    </w:rPr>
  </w:style>
  <w:style w:type="character" w:styleId="WWCharLFO3LVL2">
    <w:name w:val="WW_CharLFO3LVL2"/>
    <w:qFormat/>
    <w:rPr>
      <w:lang w:val="pt-PT" w:eastAsia="pt-PT" w:bidi="pt-PT"/>
    </w:rPr>
  </w:style>
  <w:style w:type="character" w:styleId="WWCharLFO3LVL3">
    <w:name w:val="WW_CharLFO3LVL3"/>
    <w:qFormat/>
    <w:rPr>
      <w:lang w:val="pt-PT" w:eastAsia="pt-PT" w:bidi="pt-PT"/>
    </w:rPr>
  </w:style>
  <w:style w:type="character" w:styleId="WWCharLFO3LVL4">
    <w:name w:val="WW_CharLFO3LVL4"/>
    <w:qFormat/>
    <w:rPr>
      <w:lang w:val="pt-PT" w:eastAsia="pt-PT" w:bidi="pt-PT"/>
    </w:rPr>
  </w:style>
  <w:style w:type="character" w:styleId="WWCharLFO3LVL5">
    <w:name w:val="WW_CharLFO3LVL5"/>
    <w:qFormat/>
    <w:rPr>
      <w:lang w:val="pt-PT" w:eastAsia="pt-PT" w:bidi="pt-PT"/>
    </w:rPr>
  </w:style>
  <w:style w:type="character" w:styleId="WWCharLFO3LVL6">
    <w:name w:val="WW_CharLFO3LVL6"/>
    <w:qFormat/>
    <w:rPr>
      <w:lang w:val="pt-PT" w:eastAsia="pt-PT" w:bidi="pt-PT"/>
    </w:rPr>
  </w:style>
  <w:style w:type="character" w:styleId="WWCharLFO3LVL7">
    <w:name w:val="WW_CharLFO3LVL7"/>
    <w:qFormat/>
    <w:rPr>
      <w:lang w:val="pt-PT" w:eastAsia="pt-PT" w:bidi="pt-PT"/>
    </w:rPr>
  </w:style>
  <w:style w:type="character" w:styleId="WWCharLFO3LVL8">
    <w:name w:val="WW_CharLFO3LVL8"/>
    <w:qFormat/>
    <w:rPr>
      <w:lang w:val="pt-PT" w:eastAsia="pt-PT" w:bidi="pt-PT"/>
    </w:rPr>
  </w:style>
  <w:style w:type="character" w:styleId="WWCharLFO3LVL9">
    <w:name w:val="WW_CharLFO3LVL9"/>
    <w:qFormat/>
    <w:rPr>
      <w:lang w:val="pt-PT" w:eastAsia="pt-PT" w:bidi="pt-PT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>
      <w:rFonts w:ascii="Calibri" w:hAnsi="Calibri" w:eastAsia="Arial Unicode MS" w:cs="Mangal"/>
      <w:sz w:val="20"/>
      <w:szCs w:val="18"/>
      <w:lang w:eastAsia="ar-SA"/>
    </w:rPr>
  </w:style>
  <w:style w:type="character" w:styleId="AssuntodocomentrioChar">
    <w:name w:val="Assunto do comentário Char"/>
    <w:basedOn w:val="TextodecomentrioChar"/>
    <w:qFormat/>
    <w:rPr>
      <w:rFonts w:ascii="Calibri" w:hAnsi="Calibri" w:eastAsia="Arial Unicode MS" w:cs="Mangal"/>
      <w:b/>
      <w:bCs/>
      <w:sz w:val="20"/>
      <w:szCs w:val="18"/>
      <w:lang w:eastAsia="ar-SA"/>
    </w:rPr>
  </w:style>
  <w:style w:type="character" w:styleId="TextodebaloChar">
    <w:name w:val="Texto de balão Char"/>
    <w:basedOn w:val="Fontepargpadro"/>
    <w:qFormat/>
    <w:rPr>
      <w:rFonts w:ascii="Segoe UI" w:hAnsi="Segoe UI" w:eastAsia="Arial Unicode MS" w:cs="Mangal"/>
      <w:sz w:val="18"/>
      <w:szCs w:val="16"/>
      <w:lang w:eastAsia="ar-SA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1">
    <w:name w:val="LO-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Arial" w:hAnsi="Arial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eastAsia="ar-SA" w:val="pt-BR" w:bidi="hi-IN"/>
    </w:rPr>
  </w:style>
  <w:style w:type="paragraph" w:styleId="Lista">
    <w:name w:val="List"/>
    <w:basedOn w:val="Corpode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PargrafodaLista">
    <w:name w:val="Parágrafo da Lista"/>
    <w:basedOn w:val="Normal"/>
    <w:qFormat/>
    <w:pPr>
      <w:numPr>
        <w:ilvl w:val="0"/>
        <w:numId w:val="2"/>
      </w:numPr>
      <w:tabs>
        <w:tab w:val="left" w:pos="842" w:leader="none"/>
      </w:tabs>
      <w:suppressAutoHyphens w:val="true"/>
      <w:spacing w:lineRule="auto" w:line="240" w:before="0" w:after="0"/>
      <w:ind w:left="0" w:right="0" w:hanging="0"/>
      <w:jc w:val="both"/>
    </w:pPr>
    <w:rPr>
      <w:rFonts w:ascii="Arial" w:hAnsi="Arial" w:eastAsia="Times New Roman" w:cs="Times New Roman"/>
      <w:b w:val="false"/>
      <w:bCs w:val="false"/>
      <w:sz w:val="20"/>
      <w:szCs w:val="20"/>
      <w:lang w:val="pt-PT" w:eastAsia="pt-PT" w:bidi="pt-PT"/>
    </w:rPr>
  </w:style>
  <w:style w:type="paragraph" w:styleId="Cabealho">
    <w:name w:val="Header"/>
    <w:basedOn w:val="Normal"/>
    <w:pPr>
      <w:suppressAutoHyphens w:val="true"/>
    </w:pPr>
    <w:rPr/>
  </w:style>
  <w:style w:type="paragraph" w:styleId="Rodap">
    <w:name w:val="Footer"/>
    <w:basedOn w:val="Normal1"/>
    <w:pPr>
      <w:suppressLineNumbers/>
      <w:tabs>
        <w:tab w:val="center" w:pos="4252" w:leader="none"/>
        <w:tab w:val="right" w:pos="8504" w:leader="none"/>
      </w:tabs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  <w:spacing w:lineRule="exact" w:line="256"/>
      <w:ind w:left="251" w:right="236" w:hanging="0"/>
      <w:jc w:val="center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extodecomentrio">
    <w:name w:val="Texto de comentário"/>
    <w:basedOn w:val="Normal1"/>
    <w:qFormat/>
    <w:pPr>
      <w:suppressAutoHyphens w:val="true"/>
      <w:spacing w:lineRule="auto" w:line="240"/>
    </w:pPr>
    <w:rPr>
      <w:rFonts w:cs="Mangal"/>
      <w:sz w:val="20"/>
      <w:szCs w:val="18"/>
    </w:rPr>
  </w:style>
  <w:style w:type="paragraph" w:styleId="Assuntodocomentrio">
    <w:name w:val="Assunto do comentário"/>
    <w:basedOn w:val="Textodecomentrio"/>
    <w:next w:val="Textodecomentrio"/>
    <w:qFormat/>
    <w:pPr>
      <w:suppressAutoHyphens w:val="true"/>
    </w:pPr>
    <w:rPr>
      <w:b/>
      <w:bCs/>
    </w:rPr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ubttulo">
    <w:name w:val="Subtitle"/>
    <w:basedOn w:val="Ttulo"/>
    <w:qFormat/>
    <w:pPr>
      <w:spacing w:before="0" w:after="113"/>
      <w:jc w:val="both"/>
    </w:pPr>
    <w:rPr>
      <w:rFonts w:ascii="Arial" w:hAnsi="Arial"/>
      <w:b/>
      <w:caps/>
      <w:sz w:val="20"/>
      <w:szCs w:val="36"/>
    </w:rPr>
  </w:style>
  <w:style w:type="paragraph" w:styleId="Ttulododocumento">
    <w:name w:val="Title"/>
    <w:basedOn w:val="Ttulo"/>
    <w:qFormat/>
    <w:pPr>
      <w:spacing w:before="0" w:after="113"/>
      <w:jc w:val="center"/>
    </w:pPr>
    <w:rPr>
      <w:rFonts w:ascii="Arial" w:hAnsi="Arial"/>
      <w:b/>
      <w:bCs w:val="false"/>
      <w:caps/>
      <w:sz w:val="20"/>
      <w:szCs w:val="56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true"/>
      <w:spacing w:lineRule="auto" w:line="288" w:before="100" w:after="142"/>
    </w:pPr>
    <w:rPr>
      <w:color w:val="00000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847</TotalTime>
  <Application>LibreOffice/6.0.7.3$Linux_X86_64 LibreOffice_project/dc89aa7a9eabfd848af146d5086077aeed2ae4a5</Application>
  <Pages>1</Pages>
  <Words>477</Words>
  <Characters>3046</Characters>
  <CharactersWithSpaces>3479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2019-08-08T17:36:00Z</dcterms:created>
  <dc:creator>Michel Varajão Garey</dc:creator>
  <dc:description/>
  <dc:language>pt-BR</dc:language>
  <cp:lastModifiedBy/>
  <dcterms:modified xsi:type="dcterms:W3CDTF">2019-09-12T09:25:26Z</dcterms:modified>
  <cp:revision>396</cp:revision>
  <dc:subject/>
  <dc:title/>
</cp:coreProperties>
</file>