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Ttulododocumento"/>
        <w:rPr/>
      </w:pPr>
      <w:r>
        <w:rPr/>
        <w:t>Formulário de Prestação de Contas Parciais – Edital nª79/2019/DPG/PRPPG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638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38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Nome do PPG:</w:t>
            </w:r>
          </w:p>
        </w:tc>
      </w:tr>
      <w:tr>
        <w:trPr>
          <w:trHeight w:val="38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Nome do atual coordenador:</w:t>
            </w:r>
          </w:p>
        </w:tc>
      </w:tr>
      <w:tr>
        <w:trPr>
          <w:trHeight w:val="661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225" w:leader="none"/>
              </w:tabs>
              <w:spacing w:before="54" w:after="0"/>
              <w:ind w:left="57" w:right="1796" w:hanging="0"/>
              <w:rPr>
                <w:sz w:val="24"/>
              </w:rPr>
            </w:pPr>
            <w:r>
              <w:rPr>
                <w:sz w:val="24"/>
              </w:rPr>
              <w:t>Houve substituição de coordenação no período de execução do PROAP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UNILA? 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Sim</w:t>
              <w:tab/>
              <w:t>( ) Não</w:t>
            </w:r>
          </w:p>
        </w:tc>
      </w:tr>
      <w:tr>
        <w:trPr>
          <w:trHeight w:val="38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Valor total do recurso recebido:</w:t>
            </w:r>
          </w:p>
        </w:tc>
      </w:tr>
      <w:tr>
        <w:trPr>
          <w:trHeight w:val="38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Valor total do recurso utilizado até 31 de janeiro de 2022:</w:t>
            </w:r>
          </w:p>
        </w:tc>
      </w:tr>
      <w:tr>
        <w:trPr>
          <w:trHeight w:val="38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Número de docentes que receberam recurso:</w:t>
            </w:r>
          </w:p>
        </w:tc>
      </w:tr>
      <w:tr>
        <w:trPr>
          <w:trHeight w:val="38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Número de discentes que receberam recurso: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638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00"/>
        <w:gridCol w:w="7937"/>
      </w:tblGrid>
      <w:tr>
        <w:trPr>
          <w:trHeight w:val="386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684" w:right="1671" w:hanging="0"/>
              <w:jc w:val="center"/>
              <w:rPr>
                <w:sz w:val="24"/>
              </w:rPr>
            </w:pPr>
            <w:r>
              <w:rPr>
                <w:sz w:val="24"/>
              </w:rPr>
              <w:t>Documentos que selecionaram contemplados*</w:t>
            </w:r>
          </w:p>
        </w:tc>
      </w:tr>
      <w:tr>
        <w:trPr>
          <w:trHeight w:val="38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Edital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56" w:right="0" w:hanging="0"/>
              <w:rPr>
                <w:sz w:val="20"/>
              </w:rPr>
            </w:pPr>
            <w:r>
              <w:rPr>
                <w:color w:val="FF0000"/>
                <w:sz w:val="20"/>
              </w:rPr>
              <w:t>(Informar número e link para acesso no Portal de Documentos)</w:t>
            </w:r>
          </w:p>
        </w:tc>
      </w:tr>
      <w:tr>
        <w:trPr>
          <w:trHeight w:val="38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Ata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56" w:right="0" w:hanging="0"/>
              <w:rPr>
                <w:sz w:val="20"/>
              </w:rPr>
            </w:pPr>
            <w:r>
              <w:rPr>
                <w:color w:val="FF0000"/>
                <w:sz w:val="20"/>
              </w:rPr>
              <w:t>(Informar número)</w:t>
            </w:r>
          </w:p>
        </w:tc>
      </w:tr>
    </w:tbl>
    <w:p>
      <w:pPr>
        <w:pStyle w:val="Normal"/>
        <w:spacing w:before="0" w:after="0"/>
        <w:ind w:left="115" w:right="0" w:hanging="0"/>
        <w:jc w:val="left"/>
        <w:rPr>
          <w:sz w:val="21"/>
        </w:rPr>
      </w:pPr>
      <w:r>
        <w:rPr>
          <w:sz w:val="21"/>
        </w:rPr>
        <w:t>*Anexar Ata e editais de seleção ao processo administrativo.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8"/>
        </w:rPr>
      </w:pPr>
      <w:r>
        <w:rPr>
          <w:sz w:val="28"/>
        </w:rPr>
      </w:r>
    </w:p>
    <w:tbl>
      <w:tblPr>
        <w:tblW w:w="9638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09"/>
        <w:gridCol w:w="2409"/>
        <w:gridCol w:w="2408"/>
        <w:gridCol w:w="2411"/>
      </w:tblGrid>
      <w:tr>
        <w:trPr>
          <w:trHeight w:val="386" w:hRule="atLeast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1685" w:right="1671" w:hanging="0"/>
              <w:jc w:val="center"/>
              <w:rPr>
                <w:sz w:val="24"/>
              </w:rPr>
            </w:pPr>
            <w:r>
              <w:rPr>
                <w:sz w:val="24"/>
              </w:rPr>
              <w:t>Lista de nominal dos contemplados até dia 31 de janeiro de 2022</w:t>
            </w:r>
          </w:p>
        </w:tc>
      </w:tr>
      <w:tr>
        <w:trPr>
          <w:trHeight w:val="386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Motivo*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</w:tr>
      <w:tr>
        <w:trPr>
          <w:trHeight w:val="386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before="0" w:after="0"/>
        <w:ind w:left="115" w:right="0" w:hanging="0"/>
        <w:jc w:val="left"/>
        <w:rPr>
          <w:sz w:val="21"/>
        </w:rPr>
      </w:pPr>
      <w:r>
        <w:rPr>
          <w:sz w:val="21"/>
        </w:rPr>
        <w:t>* Informar para qual item financiável (ver. Anexo II do Edital nº79/2019/DPG/PRPPG) o contemplado solicitou o recurso.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sectPr>
          <w:headerReference w:type="default" r:id="rId2"/>
          <w:type w:val="nextPage"/>
          <w:pgSz w:w="11906" w:h="16838"/>
          <w:pgMar w:left="1020" w:right="1020" w:gutter="0" w:header="1133" w:top="3061" w:footer="0" w:bottom="280"/>
          <w:pgNumType w:fmt="decimal"/>
          <w:formProt w:val="false"/>
          <w:textDirection w:val="lrTb"/>
          <w:docGrid w:type="default" w:linePitch="100" w:charSpace="0"/>
        </w:sectPr>
        <w:pStyle w:val="Corpodotexto"/>
        <w:spacing w:before="3" w:after="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716915</wp:posOffset>
                </wp:positionH>
                <wp:positionV relativeFrom="paragraph">
                  <wp:posOffset>148590</wp:posOffset>
                </wp:positionV>
                <wp:extent cx="6125210" cy="372745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680" cy="372240"/>
                          <a:chOff x="716760" y="148680"/>
                          <a:chExt cx="6124680" cy="372240"/>
                        </a:xfrm>
                      </wpg:grpSpPr>
                      <wps:wsp>
                        <wps:cNvSpPr/>
                        <wps:spPr>
                          <a:xfrm>
                            <a:off x="1942560" y="252000"/>
                            <a:ext cx="41821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407" h="717">
                                <a:moveTo>
                                  <a:pt x="5397" y="9"/>
                                </a:moveTo>
                                <a:lnTo>
                                  <a:pt x="22406" y="9"/>
                                </a:lnTo>
                                <a:moveTo>
                                  <a:pt x="0" y="707"/>
                                </a:moveTo>
                                <a:lnTo>
                                  <a:pt x="17009" y="707"/>
                                </a:lnTo>
                                <a:moveTo>
                                  <a:pt x="9" y="0"/>
                                </a:moveTo>
                                <a:lnTo>
                                  <a:pt x="9" y="7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83464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 xml:space="preserve">Principais dificuldades para a execução do recurso 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0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20"/>
                                  <w:szCs w:val="20"/>
                                  <w:rFonts w:cs="" w:cstheme="minorBidi" w:ascii="Calibri" w:hAnsi="Calibri" w:eastAsia="Calibri"/>
                                  <w:color w:val="FF0000"/>
                                  <w:lang w:val="en-US"/>
                                </w:rPr>
                                <w:t>(se houver, informe as principais dificuldades</w:t>
                              </w:r>
                            </w:p>
                          </w:txbxContent>
                        </wps:txbx>
                        <wps:bodyPr lIns="0" rIns="0" t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56.45pt;margin-top:11.7pt;width:482.25pt;height:29.3pt" coordorigin="1129,234" coordsize="9645,586">
                <v:rect id="shape_0" path="m0,0l-2147483645,0l-2147483645,-2147483646l0,-2147483646xe" stroked="f" o:allowincell="f" style="position:absolute;left:1129;top:234;width:4463;height:585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 xml:space="preserve">Principais dificuldades para a execução do recurso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0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0"/>
                            <w:szCs w:val="20"/>
                            <w:rFonts w:cs="" w:cstheme="minorBidi" w:ascii="Calibri" w:hAnsi="Calibri" w:eastAsia="Calibri"/>
                            <w:color w:val="FF0000"/>
                            <w:lang w:val="en-US"/>
                          </w:rPr>
                          <w:t>(se houver, informe as principais dificuldades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Corpodotexto"/>
        <w:spacing w:before="7" w:after="0"/>
        <w:rPr/>
      </w:pPr>
      <w:r>
        <w:rPr/>
      </w:r>
    </w:p>
    <w:tbl>
      <w:tblPr>
        <w:tblW w:w="9638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34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57" w:right="0" w:hanging="0"/>
              <w:rPr>
                <w:sz w:val="20"/>
              </w:rPr>
            </w:pPr>
            <w:r>
              <w:rPr>
                <w:color w:val="FF0000"/>
                <w:sz w:val="20"/>
              </w:rPr>
              <w:t>encontradas para a execução do recurso, isso auxiliará na avaliação do PROAP/UNILA)</w:t>
            </w:r>
          </w:p>
        </w:tc>
      </w:tr>
      <w:tr>
        <w:trPr>
          <w:trHeight w:val="152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2"/>
        </w:rPr>
      </w:pPr>
      <w:r>
        <w:rPr>
          <w:sz w:val="12"/>
        </w:rPr>
      </w:r>
    </w:p>
    <w:tbl>
      <w:tblPr>
        <w:tblW w:w="9638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61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sz w:val="20"/>
              </w:rPr>
            </w:pPr>
            <w:r>
              <w:rPr>
                <w:sz w:val="24"/>
              </w:rPr>
              <w:t xml:space="preserve">Sugestões para a melhoria do procedimento </w:t>
            </w:r>
            <w:r>
              <w:rPr>
                <w:color w:val="FF0000"/>
                <w:sz w:val="20"/>
              </w:rPr>
              <w:t>(suas sugestões auxiliarão na avaliação da execução do PROAP/ UNILA e procedimentos adotados pela gestão)</w:t>
            </w:r>
          </w:p>
        </w:tc>
      </w:tr>
      <w:tr>
        <w:trPr>
          <w:trHeight w:val="3387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90" w:after="0"/>
        <w:ind w:left="115" w:right="0" w:hanging="0"/>
        <w:rPr/>
      </w:pPr>
      <w:r>
        <w:rPr/>
        <w:t>Este formulário deverá ser assinado eletronicamente pelo coordenador do PPG.</w:t>
      </w:r>
    </w:p>
    <w:p>
      <w:pPr>
        <w:pStyle w:val="Corpodotexto"/>
        <w:ind w:left="115" w:right="0" w:hanging="0"/>
        <w:rPr/>
      </w:pPr>
      <w:r>
        <w:rPr/>
        <w:t>Favor anexar o formulário ao processo administrativo e encaminhar ao Departamento de Pós- graduação.</w:t>
      </w:r>
    </w:p>
    <w:p>
      <w:pPr>
        <w:pStyle w:val="Corpodotexto"/>
        <w:ind w:left="115" w:right="0" w:hanging="0"/>
        <w:rPr/>
      </w:pPr>
      <w:r>
        <w:rPr/>
        <w:t>Dúvidas poderão ser sanadas junto ao Departamento de Pós-graduação.</w:t>
      </w:r>
    </w:p>
    <w:sectPr>
      <w:headerReference w:type="default" r:id="rId3"/>
      <w:type w:val="nextPage"/>
      <w:pgSz w:w="11906" w:h="16838"/>
      <w:pgMar w:left="1020" w:right="1020" w:gutter="0" w:header="1133" w:top="3061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2142490</wp:posOffset>
              </wp:positionH>
              <wp:positionV relativeFrom="page">
                <wp:posOffset>1359535</wp:posOffset>
              </wp:positionV>
              <wp:extent cx="3274695" cy="607060"/>
              <wp:effectExtent l="0" t="0" r="0" b="0"/>
              <wp:wrapNone/>
              <wp:docPr id="2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4200" cy="606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9" w:right="1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9" w:right="7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Universidade Federal da Integração Latino-Americana Pró-Reitoria De Pesquisa E De Pós-Graduação Departamento De Pós-Graduação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168.7pt;margin-top:107.05pt;width:257.75pt;height:47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9" w:right="1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0" w:after="0"/>
                      <w:ind w:left="9" w:right="7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Universidade Federal da Integração Latino-Americana Pró-Reitoria De Pesquisa E De Pós-Graduação Departamento De Pós-Graduação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3458210</wp:posOffset>
          </wp:positionH>
          <wp:positionV relativeFrom="page">
            <wp:posOffset>719455</wp:posOffset>
          </wp:positionV>
          <wp:extent cx="644525" cy="647700"/>
          <wp:effectExtent l="0" t="0" r="0" b="0"/>
          <wp:wrapNone/>
          <wp:docPr id="4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"/>
    <w:qFormat/>
    <w:pPr>
      <w:spacing w:before="90" w:after="0"/>
      <w:ind w:left="1004" w:right="0" w:hanging="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LibreOffice/7.2.5.2$Linux_X86_64 LibreOffice_project/499f9727c189e6ef3471021d6132d4c694f357e5</Application>
  <AppVersion>15.0000</AppVersion>
  <Pages>3</Pages>
  <Words>203</Words>
  <Characters>1207</Characters>
  <CharactersWithSpaces>1385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2022-01-10T14:36:53Z</dcterms:created>
  <dc:creator/>
  <dc:description/>
  <dc:language>pt-BR</dc:language>
  <cp:lastModifiedBy/>
  <dcterms:modified xsi:type="dcterms:W3CDTF">2022-01-10T14:36:53Z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2022-01-10T00:00:00Z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